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4BF81" w14:textId="2672C231" w:rsidR="00492837" w:rsidRPr="0022088E" w:rsidRDefault="00492837">
      <w:pPr>
        <w:tabs>
          <w:tab w:val="center" w:pos="1543"/>
          <w:tab w:val="center" w:pos="2264"/>
          <w:tab w:val="center" w:pos="2984"/>
          <w:tab w:val="center" w:pos="3704"/>
          <w:tab w:val="center" w:pos="4424"/>
          <w:tab w:val="center" w:pos="5144"/>
          <w:tab w:val="center" w:pos="6644"/>
        </w:tabs>
        <w:spacing w:after="167"/>
        <w:rPr>
          <w:rFonts w:ascii="Times New Roman" w:hAnsi="Times New Roman" w:cs="Times New Roman"/>
          <w:b/>
          <w:bCs/>
          <w:sz w:val="24"/>
          <w:szCs w:val="24"/>
        </w:rPr>
      </w:pPr>
    </w:p>
    <w:p w14:paraId="0F53F290" w14:textId="77777777" w:rsidR="00492837" w:rsidRPr="0022088E" w:rsidRDefault="00492837">
      <w:pPr>
        <w:tabs>
          <w:tab w:val="center" w:pos="1543"/>
          <w:tab w:val="center" w:pos="2264"/>
          <w:tab w:val="center" w:pos="2984"/>
          <w:tab w:val="center" w:pos="3704"/>
          <w:tab w:val="center" w:pos="4424"/>
          <w:tab w:val="center" w:pos="5144"/>
          <w:tab w:val="center" w:pos="6644"/>
        </w:tabs>
        <w:spacing w:after="167"/>
        <w:rPr>
          <w:rFonts w:ascii="Times New Roman" w:hAnsi="Times New Roman" w:cs="Times New Roman"/>
          <w:b/>
          <w:bCs/>
          <w:sz w:val="24"/>
          <w:szCs w:val="24"/>
        </w:rPr>
      </w:pPr>
    </w:p>
    <w:p w14:paraId="74FCF193" w14:textId="77777777" w:rsidR="00C53F19" w:rsidRPr="0022088E" w:rsidRDefault="00000000">
      <w:pPr>
        <w:spacing w:after="2" w:line="359" w:lineRule="auto"/>
        <w:ind w:left="2806" w:hanging="2413"/>
        <w:rPr>
          <w:rFonts w:ascii="Times New Roman" w:hAnsi="Times New Roman" w:cs="Times New Roman"/>
          <w:sz w:val="24"/>
          <w:szCs w:val="24"/>
        </w:rPr>
      </w:pPr>
      <w:r w:rsidRPr="0022088E">
        <w:rPr>
          <w:rFonts w:ascii="Times New Roman" w:eastAsia="Arial" w:hAnsi="Times New Roman" w:cs="Times New Roman"/>
          <w:b/>
          <w:color w:val="00000A"/>
          <w:sz w:val="24"/>
          <w:szCs w:val="24"/>
        </w:rPr>
        <w:t xml:space="preserve">Declaraţie pe propria răspundere cu privire la neîncadrarea în categoria </w:t>
      </w:r>
      <w:r w:rsidRPr="0022088E">
        <w:rPr>
          <w:rFonts w:ascii="Times New Roman" w:eastAsia="Arial" w:hAnsi="Times New Roman" w:cs="Times New Roman"/>
          <w:color w:val="00000A"/>
          <w:sz w:val="24"/>
          <w:szCs w:val="24"/>
        </w:rPr>
        <w:t xml:space="preserve"> </w:t>
      </w:r>
      <w:r w:rsidRPr="0022088E">
        <w:rPr>
          <w:rFonts w:ascii="Times New Roman" w:eastAsia="Arial" w:hAnsi="Times New Roman" w:cs="Times New Roman"/>
          <w:b/>
          <w:i/>
          <w:color w:val="00000A"/>
          <w:sz w:val="24"/>
          <w:szCs w:val="24"/>
        </w:rPr>
        <w:t>"întreprindere  în dificultate"*</w:t>
      </w:r>
      <w:r w:rsidRPr="0022088E">
        <w:rPr>
          <w:rFonts w:ascii="Times New Roman" w:eastAsia="Arial" w:hAnsi="Times New Roman" w:cs="Times New Roman"/>
          <w:color w:val="00000A"/>
          <w:sz w:val="24"/>
          <w:szCs w:val="24"/>
        </w:rPr>
        <w:t xml:space="preserve"> </w:t>
      </w:r>
    </w:p>
    <w:p w14:paraId="26CC9D73" w14:textId="77777777" w:rsidR="00C53F19" w:rsidRPr="0022088E" w:rsidRDefault="00000000">
      <w:pPr>
        <w:spacing w:after="0"/>
        <w:ind w:right="50"/>
        <w:jc w:val="center"/>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177393FD" w14:textId="6D0CB8A5" w:rsidR="00C53F19" w:rsidRPr="0022088E" w:rsidRDefault="00101357" w:rsidP="00101357">
      <w:pPr>
        <w:shd w:val="clear" w:color="auto" w:fill="FFFFFF" w:themeFill="background1"/>
        <w:autoSpaceDE w:val="0"/>
        <w:autoSpaceDN w:val="0"/>
        <w:adjustRightInd w:val="0"/>
        <w:jc w:val="both"/>
        <w:rPr>
          <w:rFonts w:ascii="Times New Roman" w:eastAsia="Arial" w:hAnsi="Times New Roman" w:cs="Times New Roman"/>
          <w:sz w:val="24"/>
          <w:szCs w:val="24"/>
        </w:rPr>
      </w:pPr>
      <w:bookmarkStart w:id="0" w:name="_Hlk99018569"/>
      <w:r w:rsidRPr="0022088E">
        <w:rPr>
          <w:rFonts w:ascii="Times New Roman" w:hAnsi="Times New Roman" w:cs="Times New Roman"/>
          <w:sz w:val="24"/>
          <w:szCs w:val="24"/>
        </w:rPr>
        <w:t xml:space="preserve">Subsemnatul </w:t>
      </w:r>
      <w:r w:rsidRPr="0022088E">
        <w:rPr>
          <w:rFonts w:ascii="Times New Roman" w:hAnsi="Times New Roman" w:cs="Times New Roman"/>
          <w:i/>
          <w:color w:val="FF0000"/>
          <w:sz w:val="24"/>
          <w:szCs w:val="24"/>
        </w:rPr>
        <w:t xml:space="preserve">&lt;nume, prenume&gt;, </w:t>
      </w:r>
      <w:r w:rsidRPr="0022088E">
        <w:rPr>
          <w:rFonts w:ascii="Times New Roman" w:hAnsi="Times New Roman" w:cs="Times New Roman"/>
          <w:sz w:val="24"/>
          <w:szCs w:val="24"/>
        </w:rPr>
        <w:t>posesor al CI/BI seria….., nr……., eliberată de ............,</w:t>
      </w:r>
      <w:r w:rsidRPr="0022088E">
        <w:rPr>
          <w:rFonts w:ascii="Times New Roman" w:hAnsi="Times New Roman" w:cs="Times New Roman"/>
          <w:i/>
          <w:color w:val="FF0000"/>
          <w:sz w:val="24"/>
          <w:szCs w:val="24"/>
        </w:rPr>
        <w:t xml:space="preserve">  </w:t>
      </w:r>
      <w:r w:rsidRPr="0022088E">
        <w:rPr>
          <w:rFonts w:ascii="Times New Roman" w:hAnsi="Times New Roman" w:cs="Times New Roman"/>
          <w:sz w:val="24"/>
          <w:szCs w:val="24"/>
        </w:rPr>
        <w:t xml:space="preserve"> în calitate de </w:t>
      </w:r>
      <w:r w:rsidRPr="0022088E">
        <w:rPr>
          <w:rFonts w:ascii="Times New Roman" w:hAnsi="Times New Roman" w:cs="Times New Roman"/>
          <w:i/>
          <w:color w:val="FF0000"/>
          <w:sz w:val="24"/>
          <w:szCs w:val="24"/>
        </w:rPr>
        <w:t xml:space="preserve">&lt;funcţie / reprezentant legal </w:t>
      </w:r>
      <w:r w:rsidRPr="0022088E">
        <w:rPr>
          <w:rFonts w:ascii="Times New Roman" w:hAnsi="Times New Roman" w:cs="Times New Roman"/>
          <w:sz w:val="24"/>
          <w:szCs w:val="24"/>
        </w:rPr>
        <w:t xml:space="preserve">al </w:t>
      </w:r>
      <w:r w:rsidRPr="0022088E">
        <w:rPr>
          <w:rFonts w:ascii="Times New Roman" w:hAnsi="Times New Roman" w:cs="Times New Roman"/>
          <w:i/>
          <w:color w:val="FF0000"/>
          <w:sz w:val="24"/>
          <w:szCs w:val="24"/>
        </w:rPr>
        <w:t>&lt;denumire solicitant&gt;</w:t>
      </w:r>
      <w:r w:rsidRPr="0022088E">
        <w:rPr>
          <w:rFonts w:ascii="Times New Roman" w:hAnsi="Times New Roman" w:cs="Times New Roman"/>
          <w:sz w:val="24"/>
          <w:szCs w:val="24"/>
        </w:rPr>
        <w:t xml:space="preserve">, Cod unic de înregistrare </w:t>
      </w:r>
      <w:r w:rsidRPr="0022088E">
        <w:rPr>
          <w:rFonts w:ascii="Times New Roman" w:hAnsi="Times New Roman" w:cs="Times New Roman"/>
          <w:i/>
          <w:color w:val="FF0000"/>
          <w:sz w:val="24"/>
          <w:szCs w:val="24"/>
        </w:rPr>
        <w:t xml:space="preserve">&lt;…………&gt;, </w:t>
      </w:r>
      <w:r w:rsidRPr="0022088E">
        <w:rPr>
          <w:rFonts w:ascii="Times New Roman" w:hAnsi="Times New Roman" w:cs="Times New Roman"/>
          <w:sz w:val="24"/>
          <w:szCs w:val="24"/>
        </w:rPr>
        <w:t xml:space="preserve">cu prilejul depunerii Ofertei pentru proiectul </w:t>
      </w:r>
      <w:r w:rsidRPr="0022088E">
        <w:rPr>
          <w:rFonts w:ascii="Times New Roman" w:hAnsi="Times New Roman" w:cs="Times New Roman"/>
          <w:i/>
          <w:color w:val="FF0000"/>
          <w:sz w:val="24"/>
          <w:szCs w:val="24"/>
        </w:rPr>
        <w:t xml:space="preserve">&lt;denumire proiect&gt;, </w:t>
      </w:r>
      <w:r w:rsidRPr="0022088E">
        <w:rPr>
          <w:rFonts w:ascii="Times New Roman" w:hAnsi="Times New Roman" w:cs="Times New Roman"/>
          <w:sz w:val="24"/>
          <w:szCs w:val="24"/>
        </w:rPr>
        <w:t>în cadrul</w:t>
      </w:r>
      <w:r w:rsidRPr="0022088E">
        <w:rPr>
          <w:rFonts w:ascii="Times New Roman" w:hAnsi="Times New Roman" w:cs="Times New Roman"/>
          <w:i/>
          <w:color w:val="FF0000"/>
          <w:sz w:val="24"/>
          <w:szCs w:val="24"/>
        </w:rPr>
        <w:t xml:space="preserve"> </w:t>
      </w:r>
      <w:r w:rsidRPr="0022088E">
        <w:rPr>
          <w:rFonts w:ascii="Times New Roman" w:hAnsi="Times New Roman" w:cs="Times New Roman"/>
          <w:sz w:val="24"/>
          <w:szCs w:val="24"/>
        </w:rPr>
        <w:t xml:space="preserve"> Fondului pentru Modernizare, declar pe propria răspundere că toate informaţiile consemnate în prezenta, inclusiv în anexa acesteia, sunt corecte şi complete</w:t>
      </w:r>
      <w:bookmarkEnd w:id="0"/>
      <w:r w:rsidRPr="0022088E">
        <w:rPr>
          <w:rFonts w:ascii="Times New Roman" w:hAnsi="Times New Roman" w:cs="Times New Roman"/>
          <w:noProof/>
          <w:sz w:val="24"/>
          <w:szCs w:val="24"/>
        </w:rPr>
        <mc:AlternateContent>
          <mc:Choice Requires="wpg">
            <w:drawing>
              <wp:anchor distT="0" distB="0" distL="114300" distR="114300" simplePos="0" relativeHeight="251658240" behindDoc="1" locked="0" layoutInCell="1" allowOverlap="1" wp14:anchorId="1ED409A4" wp14:editId="4782AA66">
                <wp:simplePos x="0" y="0"/>
                <wp:positionH relativeFrom="column">
                  <wp:posOffset>0</wp:posOffset>
                </wp:positionH>
                <wp:positionV relativeFrom="paragraph">
                  <wp:posOffset>-5333</wp:posOffset>
                </wp:positionV>
                <wp:extent cx="5696027" cy="876299"/>
                <wp:effectExtent l="0" t="0" r="0" b="0"/>
                <wp:wrapNone/>
                <wp:docPr id="15168" name="Group 15168"/>
                <wp:cNvGraphicFramePr/>
                <a:graphic xmlns:a="http://schemas.openxmlformats.org/drawingml/2006/main">
                  <a:graphicData uri="http://schemas.microsoft.com/office/word/2010/wordprocessingGroup">
                    <wpg:wgp>
                      <wpg:cNvGrpSpPr/>
                      <wpg:grpSpPr>
                        <a:xfrm>
                          <a:off x="0" y="0"/>
                          <a:ext cx="5696027" cy="876299"/>
                          <a:chOff x="0" y="0"/>
                          <a:chExt cx="5696027" cy="876299"/>
                        </a:xfrm>
                      </wpg:grpSpPr>
                      <wps:wsp>
                        <wps:cNvPr id="18164" name="Shape 18164"/>
                        <wps:cNvSpPr/>
                        <wps:spPr>
                          <a:xfrm>
                            <a:off x="1054557" y="0"/>
                            <a:ext cx="4641470" cy="175260"/>
                          </a:xfrm>
                          <a:custGeom>
                            <a:avLst/>
                            <a:gdLst/>
                            <a:ahLst/>
                            <a:cxnLst/>
                            <a:rect l="0" t="0" r="0" b="0"/>
                            <a:pathLst>
                              <a:path w="4641470" h="175260">
                                <a:moveTo>
                                  <a:pt x="0" y="0"/>
                                </a:moveTo>
                                <a:lnTo>
                                  <a:pt x="4641470" y="0"/>
                                </a:lnTo>
                                <a:lnTo>
                                  <a:pt x="464147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65" name="Shape 18165"/>
                        <wps:cNvSpPr/>
                        <wps:spPr>
                          <a:xfrm>
                            <a:off x="0" y="175260"/>
                            <a:ext cx="1467866" cy="175260"/>
                          </a:xfrm>
                          <a:custGeom>
                            <a:avLst/>
                            <a:gdLst/>
                            <a:ahLst/>
                            <a:cxnLst/>
                            <a:rect l="0" t="0" r="0" b="0"/>
                            <a:pathLst>
                              <a:path w="1467866" h="175260">
                                <a:moveTo>
                                  <a:pt x="0" y="0"/>
                                </a:moveTo>
                                <a:lnTo>
                                  <a:pt x="1467866" y="0"/>
                                </a:lnTo>
                                <a:lnTo>
                                  <a:pt x="1467866"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66" name="Shape 18166"/>
                        <wps:cNvSpPr/>
                        <wps:spPr>
                          <a:xfrm>
                            <a:off x="3283280" y="175260"/>
                            <a:ext cx="304800" cy="175260"/>
                          </a:xfrm>
                          <a:custGeom>
                            <a:avLst/>
                            <a:gdLst/>
                            <a:ahLst/>
                            <a:cxnLst/>
                            <a:rect l="0" t="0" r="0" b="0"/>
                            <a:pathLst>
                              <a:path w="304800" h="175260">
                                <a:moveTo>
                                  <a:pt x="0" y="0"/>
                                </a:moveTo>
                                <a:lnTo>
                                  <a:pt x="304800" y="0"/>
                                </a:lnTo>
                                <a:lnTo>
                                  <a:pt x="30480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67" name="Shape 18167"/>
                        <wps:cNvSpPr/>
                        <wps:spPr>
                          <a:xfrm>
                            <a:off x="4049852" y="175260"/>
                            <a:ext cx="611429" cy="175260"/>
                          </a:xfrm>
                          <a:custGeom>
                            <a:avLst/>
                            <a:gdLst/>
                            <a:ahLst/>
                            <a:cxnLst/>
                            <a:rect l="0" t="0" r="0" b="0"/>
                            <a:pathLst>
                              <a:path w="611429" h="175260">
                                <a:moveTo>
                                  <a:pt x="0" y="0"/>
                                </a:moveTo>
                                <a:lnTo>
                                  <a:pt x="611429" y="0"/>
                                </a:lnTo>
                                <a:lnTo>
                                  <a:pt x="611429"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68" name="Shape 18168"/>
                        <wps:cNvSpPr/>
                        <wps:spPr>
                          <a:xfrm>
                            <a:off x="88392" y="350520"/>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69" name="Shape 18169"/>
                        <wps:cNvSpPr/>
                        <wps:spPr>
                          <a:xfrm>
                            <a:off x="1489278" y="350520"/>
                            <a:ext cx="609600" cy="175260"/>
                          </a:xfrm>
                          <a:custGeom>
                            <a:avLst/>
                            <a:gdLst/>
                            <a:ahLst/>
                            <a:cxnLst/>
                            <a:rect l="0" t="0" r="0" b="0"/>
                            <a:pathLst>
                              <a:path w="609600" h="175260">
                                <a:moveTo>
                                  <a:pt x="0" y="0"/>
                                </a:moveTo>
                                <a:lnTo>
                                  <a:pt x="609600" y="0"/>
                                </a:lnTo>
                                <a:lnTo>
                                  <a:pt x="60960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70" name="Shape 18170"/>
                        <wps:cNvSpPr/>
                        <wps:spPr>
                          <a:xfrm>
                            <a:off x="2830398" y="350520"/>
                            <a:ext cx="449885" cy="175260"/>
                          </a:xfrm>
                          <a:custGeom>
                            <a:avLst/>
                            <a:gdLst/>
                            <a:ahLst/>
                            <a:cxnLst/>
                            <a:rect l="0" t="0" r="0" b="0"/>
                            <a:pathLst>
                              <a:path w="449885" h="175260">
                                <a:moveTo>
                                  <a:pt x="0" y="0"/>
                                </a:moveTo>
                                <a:lnTo>
                                  <a:pt x="449885" y="0"/>
                                </a:lnTo>
                                <a:lnTo>
                                  <a:pt x="449885"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71" name="Shape 18171"/>
                        <wps:cNvSpPr/>
                        <wps:spPr>
                          <a:xfrm>
                            <a:off x="783285" y="525780"/>
                            <a:ext cx="1576070" cy="175260"/>
                          </a:xfrm>
                          <a:custGeom>
                            <a:avLst/>
                            <a:gdLst/>
                            <a:ahLst/>
                            <a:cxnLst/>
                            <a:rect l="0" t="0" r="0" b="0"/>
                            <a:pathLst>
                              <a:path w="1576070" h="175260">
                                <a:moveTo>
                                  <a:pt x="0" y="0"/>
                                </a:moveTo>
                                <a:lnTo>
                                  <a:pt x="1576070" y="0"/>
                                </a:lnTo>
                                <a:lnTo>
                                  <a:pt x="157607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8172" name="Shape 18172"/>
                        <wps:cNvSpPr/>
                        <wps:spPr>
                          <a:xfrm>
                            <a:off x="1577670" y="701039"/>
                            <a:ext cx="609600" cy="175260"/>
                          </a:xfrm>
                          <a:custGeom>
                            <a:avLst/>
                            <a:gdLst/>
                            <a:ahLst/>
                            <a:cxnLst/>
                            <a:rect l="0" t="0" r="0" b="0"/>
                            <a:pathLst>
                              <a:path w="609600" h="175260">
                                <a:moveTo>
                                  <a:pt x="0" y="0"/>
                                </a:moveTo>
                                <a:lnTo>
                                  <a:pt x="609600" y="0"/>
                                </a:lnTo>
                                <a:lnTo>
                                  <a:pt x="609600" y="175260"/>
                                </a:lnTo>
                                <a:lnTo>
                                  <a:pt x="0" y="175260"/>
                                </a:lnTo>
                                <a:lnTo>
                                  <a:pt x="0" y="0"/>
                                </a:lnTo>
                              </a:path>
                            </a:pathLst>
                          </a:custGeom>
                          <a:ln w="0" cap="flat">
                            <a:miter lim="127000"/>
                          </a:ln>
                        </wps:spPr>
                        <wps:style>
                          <a:lnRef idx="0">
                            <a:srgbClr val="000000">
                              <a:alpha val="0"/>
                            </a:srgbClr>
                          </a:lnRef>
                          <a:fillRef idx="1">
                            <a:srgbClr val="CCCCCC"/>
                          </a:fillRef>
                          <a:effectRef idx="0">
                            <a:scrgbClr r="0" g="0" b="0"/>
                          </a:effectRef>
                          <a:fontRef idx="none"/>
                        </wps:style>
                        <wps:bodyPr/>
                      </wps:wsp>
                    </wpg:wgp>
                  </a:graphicData>
                </a:graphic>
              </wp:anchor>
            </w:drawing>
          </mc:Choice>
          <mc:Fallback>
            <w:pict>
              <v:group w14:anchorId="5CE3753A" id="Group 15168" o:spid="_x0000_s1026" style="position:absolute;margin-left:0;margin-top:-.4pt;width:448.5pt;height:69pt;z-index:-251658240" coordsize="56960,8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">
                <v:shape id="Shape 18164" o:spid="_x0000_s1027" style="position:absolute;left:10545;width:46415;height:1752;visibility:visible;mso-wrap-style:square;v-text-anchor:top" coordsize="46414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" path="m,l4641470,r,175260l,175260,,e" fillcolor="#ccc" stroked="f" strokeweight="0">
                  <v:stroke miterlimit="83231f" joinstyle="miter"/>
                  <v:path arrowok="t" textboxrect="0,0,4641470,175260"/>
                </v:shape>
                <v:shape id="Shape 18165" o:spid="_x0000_s1028" style="position:absolute;top:1752;width:14678;height:1753;visibility:visible;mso-wrap-style:square;v-text-anchor:top" coordsize="1467866,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" path="m,l1467866,r,175260l,175260,,e" fillcolor="#ccc" stroked="f" strokeweight="0">
                  <v:stroke miterlimit="83231f" joinstyle="miter"/>
                  <v:path arrowok="t" textboxrect="0,0,1467866,175260"/>
                </v:shape>
                <v:shape id="Shape 18166" o:spid="_x0000_s1029" style="position:absolute;left:32832;top:1752;width:3048;height:1753;visibility:visible;mso-wrap-style:square;v-text-anchor:top" coordsize="3048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" path="m,l304800,r,175260l,175260,,e" fillcolor="#ccc" stroked="f" strokeweight="0">
                  <v:stroke miterlimit="83231f" joinstyle="miter"/>
                  <v:path arrowok="t" textboxrect="0,0,304800,175260"/>
                </v:shape>
                <v:shape id="Shape 18167" o:spid="_x0000_s1030" style="position:absolute;left:40498;top:1752;width:6114;height:1753;visibility:visible;mso-wrap-style:square;v-text-anchor:top" coordsize="611429,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" path="m,l611429,r,175260l,175260,,e" fillcolor="#ccc" stroked="f" strokeweight="0">
                  <v:stroke miterlimit="83231f" joinstyle="miter"/>
                  <v:path arrowok="t" textboxrect="0,0,611429,175260"/>
                </v:shape>
                <v:shape id="Shape 18168" o:spid="_x0000_s1031" style="position:absolute;left:883;top:3505;width:7620;height:1752;visibility:visible;mso-wrap-style:square;v-text-anchor:top" coordsize="7620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" path="m,l762000,r,175260l,175260,,e" fillcolor="#ccc" stroked="f" strokeweight="0">
                  <v:stroke miterlimit="83231f" joinstyle="miter"/>
                  <v:path arrowok="t" textboxrect="0,0,762000,175260"/>
                </v:shape>
                <v:shape id="Shape 18169" o:spid="_x0000_s1032" style="position:absolute;left:14892;top:3505;width:6096;height:1752;visibility:visible;mso-wrap-style:square;v-text-anchor:top" coordsize="6096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" path="m,l609600,r,175260l,175260,,e" fillcolor="#ccc" stroked="f" strokeweight="0">
                  <v:stroke miterlimit="83231f" joinstyle="miter"/>
                  <v:path arrowok="t" textboxrect="0,0,609600,175260"/>
                </v:shape>
                <v:shape id="Shape 18170" o:spid="_x0000_s1033" style="position:absolute;left:28303;top:3505;width:4499;height:1752;visibility:visible;mso-wrap-style:square;v-text-anchor:top" coordsize="44988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" path="m,l449885,r,175260l,175260,,e" fillcolor="#ccc" stroked="f" strokeweight="0">
                  <v:stroke miterlimit="83231f" joinstyle="miter"/>
                  <v:path arrowok="t" textboxrect="0,0,449885,175260"/>
                </v:shape>
                <v:shape id="Shape 18171" o:spid="_x0000_s1034" style="position:absolute;left:7832;top:5257;width:15761;height:1753;visibility:visible;mso-wrap-style:square;v-text-anchor:top" coordsize="157607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" path="m,l1576070,r,175260l,175260,,e" fillcolor="#ccc" stroked="f" strokeweight="0">
                  <v:stroke miterlimit="83231f" joinstyle="miter"/>
                  <v:path arrowok="t" textboxrect="0,0,1576070,175260"/>
                </v:shape>
                <v:shape id="Shape 18172" o:spid="_x0000_s1035" style="position:absolute;left:15776;top:7010;width:6096;height:1752;visibility:visible;mso-wrap-style:square;v-text-anchor:top" coordsize="60960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" path="m,l609600,r,175260l,175260,,e" fillcolor="#ccc" stroked="f" strokeweight="0">
                  <v:stroke miterlimit="83231f" joinstyle="miter"/>
                  <v:path arrowok="t" textboxrect="0,0,609600,175260"/>
                </v:shape>
              </v:group>
            </w:pict>
          </mc:Fallback>
        </mc:AlternateContent>
      </w:r>
      <w:r w:rsidRPr="0022088E">
        <w:rPr>
          <w:rFonts w:ascii="Times New Roman" w:eastAsia="Arial" w:hAnsi="Times New Roman" w:cs="Times New Roman"/>
          <w:sz w:val="24"/>
          <w:szCs w:val="24"/>
        </w:rPr>
        <w:t xml:space="preserve">, iar </w:t>
      </w:r>
      <w:r w:rsidRPr="0022088E">
        <w:rPr>
          <w:rFonts w:ascii="Times New Roman" w:hAnsi="Times New Roman" w:cs="Times New Roman"/>
          <w:i/>
          <w:color w:val="FF0000"/>
          <w:sz w:val="24"/>
          <w:szCs w:val="24"/>
        </w:rPr>
        <w:t>&lt;denumire solicitant&gt;</w:t>
      </w:r>
      <w:r w:rsidRPr="0022088E">
        <w:rPr>
          <w:rFonts w:ascii="Times New Roman" w:hAnsi="Times New Roman" w:cs="Times New Roman"/>
          <w:sz w:val="24"/>
          <w:szCs w:val="24"/>
        </w:rPr>
        <w:t xml:space="preserve"> pe care o reprezint:</w:t>
      </w:r>
      <w:r w:rsidRPr="0022088E">
        <w:rPr>
          <w:rFonts w:ascii="Times New Roman" w:eastAsia="Arial" w:hAnsi="Times New Roman" w:cs="Times New Roman"/>
          <w:sz w:val="24"/>
          <w:szCs w:val="24"/>
        </w:rPr>
        <w:t xml:space="preserve">                             </w:t>
      </w:r>
    </w:p>
    <w:p w14:paraId="6B095083" w14:textId="36B75E43" w:rsidR="00C53F19" w:rsidRPr="0022088E" w:rsidRDefault="00000000" w:rsidP="00101357">
      <w:pPr>
        <w:spacing w:after="0"/>
        <w:rPr>
          <w:rFonts w:ascii="Times New Roman" w:eastAsia="Arial" w:hAnsi="Times New Roman" w:cs="Times New Roman"/>
          <w:sz w:val="24"/>
          <w:szCs w:val="24"/>
        </w:rPr>
      </w:pPr>
      <w:r w:rsidRPr="0022088E">
        <w:rPr>
          <w:rFonts w:ascii="Times New Roman" w:eastAsia="Arial" w:hAnsi="Times New Roman" w:cs="Times New Roman"/>
          <w:sz w:val="24"/>
          <w:szCs w:val="24"/>
        </w:rPr>
        <w:t xml:space="preserve"> </w:t>
      </w:r>
    </w:p>
    <w:tbl>
      <w:tblPr>
        <w:tblStyle w:val="TableGrid"/>
        <w:tblpPr w:vertAnchor="text" w:tblpX="5" w:tblpY="7"/>
        <w:tblOverlap w:val="never"/>
        <w:tblW w:w="319" w:type="dxa"/>
        <w:tblInd w:w="0" w:type="dxa"/>
        <w:tblCellMar>
          <w:top w:w="11" w:type="dxa"/>
          <w:left w:w="108" w:type="dxa"/>
          <w:right w:w="115" w:type="dxa"/>
        </w:tblCellMar>
        <w:tblLook w:val="04A0" w:firstRow="1" w:lastRow="0" w:firstColumn="1" w:lastColumn="0" w:noHBand="0" w:noVBand="1"/>
      </w:tblPr>
      <w:tblGrid>
        <w:gridCol w:w="319"/>
      </w:tblGrid>
      <w:tr w:rsidR="00C53F19" w:rsidRPr="0022088E" w14:paraId="66DB9B0B" w14:textId="77777777">
        <w:trPr>
          <w:trHeight w:val="264"/>
        </w:trPr>
        <w:tc>
          <w:tcPr>
            <w:tcW w:w="319" w:type="dxa"/>
            <w:tcBorders>
              <w:top w:val="single" w:sz="4" w:space="0" w:color="000000"/>
              <w:left w:val="single" w:sz="4" w:space="0" w:color="000000"/>
              <w:bottom w:val="single" w:sz="4" w:space="0" w:color="000000"/>
              <w:right w:val="single" w:sz="4" w:space="0" w:color="000000"/>
            </w:tcBorders>
          </w:tcPr>
          <w:p w14:paraId="5F62A833" w14:textId="77777777" w:rsidR="00C53F19" w:rsidRPr="0022088E" w:rsidRDefault="00000000">
            <w:pPr>
              <w:rPr>
                <w:rFonts w:ascii="Times New Roman" w:hAnsi="Times New Roman" w:cs="Times New Roman"/>
                <w:sz w:val="24"/>
                <w:szCs w:val="24"/>
              </w:rPr>
            </w:pPr>
            <w:r w:rsidRPr="0022088E">
              <w:rPr>
                <w:rFonts w:ascii="Times New Roman" w:eastAsia="Arial" w:hAnsi="Times New Roman" w:cs="Times New Roman"/>
                <w:b/>
                <w:sz w:val="24"/>
                <w:szCs w:val="24"/>
              </w:rPr>
              <w:t xml:space="preserve"> </w:t>
            </w:r>
          </w:p>
        </w:tc>
      </w:tr>
    </w:tbl>
    <w:p w14:paraId="11D7F221" w14:textId="39FE03DE" w:rsidR="00C53F19" w:rsidRPr="0022088E" w:rsidRDefault="00000000" w:rsidP="00101357">
      <w:pPr>
        <w:spacing w:after="2" w:line="256" w:lineRule="auto"/>
        <w:ind w:left="-15" w:firstLine="15"/>
        <w:jc w:val="both"/>
        <w:rPr>
          <w:rFonts w:ascii="Times New Roman" w:hAnsi="Times New Roman" w:cs="Times New Roman"/>
          <w:sz w:val="24"/>
          <w:szCs w:val="24"/>
        </w:rPr>
      </w:pPr>
      <w:r w:rsidRPr="0022088E">
        <w:rPr>
          <w:rFonts w:ascii="Times New Roman" w:eastAsia="Arial" w:hAnsi="Times New Roman" w:cs="Times New Roman"/>
          <w:b/>
          <w:color w:val="00000A"/>
          <w:sz w:val="24"/>
          <w:szCs w:val="24"/>
        </w:rPr>
        <w:t>NU este ”întreprindere în dificultate”</w:t>
      </w:r>
      <w:r w:rsidRPr="0022088E">
        <w:rPr>
          <w:rFonts w:ascii="Times New Roman" w:eastAsia="Arial" w:hAnsi="Times New Roman" w:cs="Times New Roman"/>
          <w:color w:val="00000A"/>
          <w:sz w:val="24"/>
          <w:szCs w:val="24"/>
        </w:rPr>
        <w:t xml:space="preserve"> </w:t>
      </w:r>
      <w:r w:rsidRPr="0022088E">
        <w:rPr>
          <w:rFonts w:ascii="Times New Roman" w:hAnsi="Times New Roman" w:cs="Times New Roman"/>
          <w:sz w:val="24"/>
          <w:szCs w:val="24"/>
        </w:rPr>
        <w:t>în înțelesul algoritmului de verificare</w:t>
      </w:r>
      <w:r w:rsidR="00101357" w:rsidRPr="0022088E">
        <w:rPr>
          <w:rFonts w:ascii="Times New Roman" w:hAnsi="Times New Roman" w:cs="Times New Roman"/>
          <w:sz w:val="24"/>
          <w:szCs w:val="24"/>
        </w:rPr>
        <w:t xml:space="preserve"> </w:t>
      </w:r>
      <w:r w:rsidRPr="0022088E">
        <w:rPr>
          <w:rFonts w:ascii="Times New Roman" w:hAnsi="Times New Roman" w:cs="Times New Roman"/>
          <w:sz w:val="24"/>
          <w:szCs w:val="24"/>
        </w:rPr>
        <w:t xml:space="preserve">aferent prezentei, conform prevederilor art.2 pct.18 din Regulamentul (UE) </w:t>
      </w:r>
      <w:r w:rsidR="00101357" w:rsidRPr="0022088E">
        <w:rPr>
          <w:rFonts w:ascii="Times New Roman" w:hAnsi="Times New Roman" w:cs="Times New Roman"/>
          <w:sz w:val="24"/>
          <w:szCs w:val="24"/>
        </w:rPr>
        <w:t>nr</w:t>
      </w:r>
      <w:r w:rsidRPr="0022088E">
        <w:rPr>
          <w:rFonts w:ascii="Times New Roman" w:hAnsi="Times New Roman" w:cs="Times New Roman"/>
          <w:sz w:val="24"/>
          <w:szCs w:val="24"/>
        </w:rPr>
        <w:t xml:space="preserve">. 651/2014 </w:t>
      </w:r>
      <w:r w:rsidR="00101357" w:rsidRPr="0022088E">
        <w:rPr>
          <w:rFonts w:ascii="Times New Roman" w:hAnsi="Times New Roman" w:cs="Times New Roman"/>
          <w:sz w:val="24"/>
          <w:szCs w:val="24"/>
        </w:rPr>
        <w:t>al</w:t>
      </w:r>
      <w:r w:rsidRPr="0022088E">
        <w:rPr>
          <w:rFonts w:ascii="Times New Roman" w:hAnsi="Times New Roman" w:cs="Times New Roman"/>
          <w:sz w:val="24"/>
          <w:szCs w:val="24"/>
        </w:rPr>
        <w:t xml:space="preserve"> Comisiei din 17 iunie 2014 de declarare a anumitor categorii de ajutoare compatibile cu piața internă în aplicarea articolelor 107 și 108 din tratat; </w:t>
      </w:r>
    </w:p>
    <w:p w14:paraId="24709C81" w14:textId="77777777" w:rsidR="00C53F19" w:rsidRPr="0022088E" w:rsidRDefault="00000000">
      <w:pPr>
        <w:spacing w:after="0"/>
        <w:rPr>
          <w:rFonts w:ascii="Times New Roman" w:hAnsi="Times New Roman" w:cs="Times New Roman"/>
          <w:sz w:val="24"/>
          <w:szCs w:val="24"/>
        </w:rPr>
      </w:pPr>
      <w:r w:rsidRPr="0022088E">
        <w:rPr>
          <w:rFonts w:ascii="Times New Roman" w:hAnsi="Times New Roman" w:cs="Times New Roman"/>
          <w:sz w:val="24"/>
          <w:szCs w:val="24"/>
        </w:rPr>
        <w:t xml:space="preserve"> </w:t>
      </w:r>
    </w:p>
    <w:p w14:paraId="0F30C367" w14:textId="77777777" w:rsidR="00C53F19" w:rsidRPr="0022088E" w:rsidRDefault="00000000">
      <w:pPr>
        <w:spacing w:after="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5CC50548" w14:textId="77777777" w:rsidR="00C53F19" w:rsidRPr="0022088E" w:rsidRDefault="00000000">
      <w:pPr>
        <w:spacing w:after="19"/>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tbl>
      <w:tblPr>
        <w:tblStyle w:val="TableGrid"/>
        <w:tblpPr w:vertAnchor="text" w:tblpX="5" w:tblpYSpec="top"/>
        <w:tblOverlap w:val="never"/>
        <w:tblW w:w="314" w:type="dxa"/>
        <w:tblInd w:w="0" w:type="dxa"/>
        <w:tblCellMar>
          <w:top w:w="11" w:type="dxa"/>
          <w:left w:w="108" w:type="dxa"/>
          <w:right w:w="115" w:type="dxa"/>
        </w:tblCellMar>
        <w:tblLook w:val="04A0" w:firstRow="1" w:lastRow="0" w:firstColumn="1" w:lastColumn="0" w:noHBand="0" w:noVBand="1"/>
      </w:tblPr>
      <w:tblGrid>
        <w:gridCol w:w="314"/>
      </w:tblGrid>
      <w:tr w:rsidR="00C53F19" w:rsidRPr="0022088E" w14:paraId="7DA4B20D" w14:textId="77777777">
        <w:trPr>
          <w:trHeight w:val="262"/>
        </w:trPr>
        <w:tc>
          <w:tcPr>
            <w:tcW w:w="314" w:type="dxa"/>
            <w:tcBorders>
              <w:top w:val="single" w:sz="4" w:space="0" w:color="000000"/>
              <w:left w:val="single" w:sz="4" w:space="0" w:color="000000"/>
              <w:bottom w:val="single" w:sz="4" w:space="0" w:color="000000"/>
              <w:right w:val="single" w:sz="4" w:space="0" w:color="000000"/>
            </w:tcBorders>
          </w:tcPr>
          <w:p w14:paraId="0D688436" w14:textId="77777777" w:rsidR="00C53F19" w:rsidRPr="0022088E" w:rsidRDefault="00000000">
            <w:pPr>
              <w:rPr>
                <w:rFonts w:ascii="Times New Roman" w:hAnsi="Times New Roman" w:cs="Times New Roman"/>
                <w:sz w:val="24"/>
                <w:szCs w:val="24"/>
              </w:rPr>
            </w:pPr>
            <w:r w:rsidRPr="0022088E">
              <w:rPr>
                <w:rFonts w:ascii="Times New Roman" w:eastAsia="Arial" w:hAnsi="Times New Roman" w:cs="Times New Roman"/>
                <w:b/>
                <w:sz w:val="24"/>
                <w:szCs w:val="24"/>
              </w:rPr>
              <w:t xml:space="preserve"> </w:t>
            </w:r>
          </w:p>
        </w:tc>
      </w:tr>
    </w:tbl>
    <w:p w14:paraId="324FA3E5" w14:textId="4EB75765" w:rsidR="00C53F19" w:rsidRPr="0022088E" w:rsidRDefault="00000000">
      <w:pPr>
        <w:spacing w:after="2" w:line="256" w:lineRule="auto"/>
        <w:ind w:left="-15" w:firstLine="185"/>
        <w:jc w:val="both"/>
        <w:rPr>
          <w:rFonts w:ascii="Times New Roman" w:hAnsi="Times New Roman" w:cs="Times New Roman"/>
          <w:sz w:val="24"/>
          <w:szCs w:val="24"/>
        </w:rPr>
      </w:pPr>
      <w:r w:rsidRPr="0022088E">
        <w:rPr>
          <w:rFonts w:ascii="Times New Roman" w:eastAsia="Arial" w:hAnsi="Times New Roman" w:cs="Times New Roman"/>
          <w:b/>
          <w:color w:val="00000A"/>
          <w:sz w:val="24"/>
          <w:szCs w:val="24"/>
        </w:rPr>
        <w:t>Este ”întreprindere în dificultate”</w:t>
      </w:r>
      <w:r w:rsidRPr="0022088E">
        <w:rPr>
          <w:rFonts w:ascii="Times New Roman" w:eastAsia="Arial" w:hAnsi="Times New Roman" w:cs="Times New Roman"/>
          <w:color w:val="00000A"/>
          <w:sz w:val="24"/>
          <w:szCs w:val="24"/>
        </w:rPr>
        <w:t xml:space="preserve"> în înțelesul algoritmului de verificare aferent prezentei, conform prevederilor art.2 pct.18 din Regulamentul (UE) </w:t>
      </w:r>
      <w:r w:rsidR="00101357" w:rsidRPr="0022088E">
        <w:rPr>
          <w:rFonts w:ascii="Times New Roman" w:eastAsia="Arial" w:hAnsi="Times New Roman" w:cs="Times New Roman"/>
          <w:color w:val="00000A"/>
          <w:sz w:val="24"/>
          <w:szCs w:val="24"/>
        </w:rPr>
        <w:t>nr</w:t>
      </w:r>
      <w:r w:rsidRPr="0022088E">
        <w:rPr>
          <w:rFonts w:ascii="Times New Roman" w:eastAsia="Arial" w:hAnsi="Times New Roman" w:cs="Times New Roman"/>
          <w:color w:val="00000A"/>
          <w:sz w:val="24"/>
          <w:szCs w:val="24"/>
        </w:rPr>
        <w:t xml:space="preserve">. 651/2014 </w:t>
      </w:r>
      <w:r w:rsidR="00101357" w:rsidRPr="0022088E">
        <w:rPr>
          <w:rFonts w:ascii="Times New Roman" w:eastAsia="Arial" w:hAnsi="Times New Roman" w:cs="Times New Roman"/>
          <w:i/>
          <w:iCs/>
          <w:color w:val="00000A"/>
          <w:sz w:val="24"/>
          <w:szCs w:val="24"/>
        </w:rPr>
        <w:t>al</w:t>
      </w:r>
      <w:r w:rsidRPr="0022088E">
        <w:rPr>
          <w:rFonts w:ascii="Times New Roman" w:eastAsia="Arial" w:hAnsi="Times New Roman" w:cs="Times New Roman"/>
          <w:i/>
          <w:iCs/>
          <w:color w:val="00000A"/>
          <w:sz w:val="24"/>
          <w:szCs w:val="24"/>
        </w:rPr>
        <w:t xml:space="preserve"> Comisiei din 17 iunie 2014 de declarare a anumitor categorii de ajutoare compatibile cu piața internă în aplicarea articolelor 107 și 108 din tratat</w:t>
      </w:r>
      <w:r w:rsidRPr="0022088E">
        <w:rPr>
          <w:rFonts w:ascii="Times New Roman" w:eastAsia="Arial" w:hAnsi="Times New Roman" w:cs="Times New Roman"/>
          <w:color w:val="00000A"/>
          <w:sz w:val="24"/>
          <w:szCs w:val="24"/>
        </w:rPr>
        <w:t xml:space="preserve">. </w:t>
      </w:r>
    </w:p>
    <w:p w14:paraId="344F55BE" w14:textId="77777777" w:rsidR="00C53F19" w:rsidRPr="0022088E" w:rsidRDefault="00000000">
      <w:pPr>
        <w:spacing w:after="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629933C9" w14:textId="77777777" w:rsidR="00C53F19" w:rsidRPr="0022088E" w:rsidRDefault="00000000">
      <w:pPr>
        <w:spacing w:after="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2A649717" w14:textId="77777777" w:rsidR="00C53F19" w:rsidRPr="0022088E" w:rsidRDefault="00000000">
      <w:pPr>
        <w:spacing w:after="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2FF4308F" w14:textId="77777777" w:rsidR="00101357" w:rsidRPr="0022088E" w:rsidRDefault="00000000">
      <w:pPr>
        <w:spacing w:after="101" w:line="256" w:lineRule="auto"/>
        <w:ind w:left="-5" w:hanging="10"/>
        <w:jc w:val="both"/>
        <w:rPr>
          <w:rFonts w:ascii="Times New Roman" w:eastAsia="Arial" w:hAnsi="Times New Roman" w:cs="Times New Roman"/>
          <w:color w:val="00000A"/>
          <w:sz w:val="24"/>
          <w:szCs w:val="24"/>
        </w:rPr>
      </w:pPr>
      <w:r w:rsidRPr="0022088E">
        <w:rPr>
          <w:rFonts w:ascii="Times New Roman" w:eastAsia="Arial" w:hAnsi="Times New Roman" w:cs="Times New Roman"/>
          <w:color w:val="00000A"/>
          <w:sz w:val="24"/>
          <w:szCs w:val="24"/>
        </w:rPr>
        <w:t xml:space="preserve">Înţeleg că orice omisiune sau incorectitudine în prezentarea informaţiilor în scopul de a obţine avantaje pecuniare este pedepsită conform legii. </w:t>
      </w:r>
    </w:p>
    <w:p w14:paraId="70050480" w14:textId="3A0D6BFA" w:rsidR="00C53F19" w:rsidRPr="0022088E" w:rsidRDefault="00000000">
      <w:pPr>
        <w:spacing w:after="101" w:line="256" w:lineRule="auto"/>
        <w:ind w:left="-5" w:hanging="10"/>
        <w:jc w:val="both"/>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Cunoscând că falsul în declaraţii este pedepsit în conformitate cu prevederile Codului Penal, declar pe propria răspundere că datele din această declaraţie sunt conforme cu realitatea. </w:t>
      </w:r>
    </w:p>
    <w:p w14:paraId="0B8A96B8" w14:textId="77777777" w:rsidR="00C53F19" w:rsidRPr="0022088E" w:rsidRDefault="00000000">
      <w:pPr>
        <w:spacing w:after="14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5EC4B9D4" w14:textId="77777777" w:rsidR="00C53F19" w:rsidRPr="0022088E" w:rsidRDefault="00000000">
      <w:pPr>
        <w:spacing w:after="101" w:line="256" w:lineRule="auto"/>
        <w:ind w:left="-5" w:hanging="10"/>
        <w:jc w:val="both"/>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Semnătura autorizată a reprezentantului legal ........................ </w:t>
      </w:r>
    </w:p>
    <w:p w14:paraId="3C19E191" w14:textId="77777777" w:rsidR="00C53F19" w:rsidRPr="0022088E" w:rsidRDefault="00000000">
      <w:pPr>
        <w:spacing w:after="98"/>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47EF5290" w14:textId="77777777" w:rsidR="00C53F19" w:rsidRPr="0022088E" w:rsidRDefault="00000000">
      <w:pPr>
        <w:spacing w:after="14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433F44D1" w14:textId="77777777" w:rsidR="00C53F19" w:rsidRPr="0022088E" w:rsidRDefault="00000000">
      <w:pPr>
        <w:spacing w:after="101" w:line="256" w:lineRule="auto"/>
        <w:ind w:left="-5" w:hanging="10"/>
        <w:jc w:val="both"/>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Data semnării ......................... </w:t>
      </w:r>
    </w:p>
    <w:p w14:paraId="6D3FCBFB" w14:textId="77777777" w:rsidR="00C53F19" w:rsidRPr="0022088E" w:rsidRDefault="00000000">
      <w:pPr>
        <w:spacing w:after="99"/>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43815604" w14:textId="77777777" w:rsidR="00C53F19" w:rsidRPr="0022088E" w:rsidRDefault="00000000">
      <w:pPr>
        <w:spacing w:after="0"/>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p w14:paraId="53CDBEC7" w14:textId="77777777" w:rsidR="00C53F19" w:rsidRPr="0022088E" w:rsidRDefault="00C53F19">
      <w:pPr>
        <w:rPr>
          <w:rFonts w:ascii="Times New Roman" w:hAnsi="Times New Roman" w:cs="Times New Roman"/>
          <w:sz w:val="24"/>
          <w:szCs w:val="24"/>
        </w:rPr>
        <w:sectPr w:rsidR="00C53F19" w:rsidRPr="0022088E" w:rsidSect="009F7E29">
          <w:headerReference w:type="default" r:id="rId8"/>
          <w:pgSz w:w="11906" w:h="16838"/>
          <w:pgMar w:top="709" w:right="1132" w:bottom="1440" w:left="1800" w:header="720" w:footer="720" w:gutter="0"/>
          <w:cols w:space="720"/>
        </w:sectPr>
      </w:pPr>
    </w:p>
    <w:p w14:paraId="171CC4A4" w14:textId="77777777" w:rsidR="00C53F19" w:rsidRPr="0022088E" w:rsidRDefault="00000000">
      <w:pPr>
        <w:spacing w:after="28"/>
        <w:ind w:right="1"/>
        <w:jc w:val="center"/>
        <w:rPr>
          <w:rFonts w:ascii="Times New Roman" w:hAnsi="Times New Roman" w:cs="Times New Roman"/>
          <w:sz w:val="24"/>
          <w:szCs w:val="24"/>
        </w:rPr>
      </w:pPr>
      <w:r w:rsidRPr="0022088E">
        <w:rPr>
          <w:rFonts w:ascii="Times New Roman" w:eastAsia="Arial" w:hAnsi="Times New Roman" w:cs="Times New Roman"/>
          <w:b/>
          <w:i/>
          <w:color w:val="00000A"/>
          <w:sz w:val="24"/>
          <w:szCs w:val="24"/>
        </w:rPr>
        <w:lastRenderedPageBreak/>
        <w:t xml:space="preserve">Anexa la Declaraţia pe propria rǎspundere a </w:t>
      </w:r>
    </w:p>
    <w:p w14:paraId="45B09414" w14:textId="77777777" w:rsidR="00C53F19" w:rsidRPr="0022088E" w:rsidRDefault="00000000">
      <w:pPr>
        <w:spacing w:after="19"/>
        <w:ind w:left="2588"/>
        <w:rPr>
          <w:rFonts w:ascii="Times New Roman" w:hAnsi="Times New Roman" w:cs="Times New Roman"/>
          <w:sz w:val="24"/>
          <w:szCs w:val="24"/>
        </w:rPr>
      </w:pPr>
      <w:r w:rsidRPr="0022088E">
        <w:rPr>
          <w:rFonts w:ascii="Times New Roman" w:eastAsia="Arial" w:hAnsi="Times New Roman" w:cs="Times New Roman"/>
          <w:b/>
          <w:i/>
          <w:color w:val="00000A"/>
          <w:sz w:val="24"/>
          <w:szCs w:val="24"/>
        </w:rPr>
        <w:t xml:space="preserve">reprezentantului întreprinderii privind încadrarea în categoria „întreprindere în dificultate” </w:t>
      </w:r>
    </w:p>
    <w:p w14:paraId="222DAE91" w14:textId="77777777" w:rsidR="00C53F19" w:rsidRPr="0022088E" w:rsidRDefault="00000000">
      <w:pPr>
        <w:spacing w:after="0"/>
        <w:ind w:left="59"/>
        <w:jc w:val="center"/>
        <w:rPr>
          <w:rFonts w:ascii="Times New Roman" w:hAnsi="Times New Roman" w:cs="Times New Roman"/>
          <w:sz w:val="24"/>
          <w:szCs w:val="24"/>
        </w:rPr>
      </w:pPr>
      <w:r w:rsidRPr="0022088E">
        <w:rPr>
          <w:rFonts w:ascii="Times New Roman" w:eastAsia="Arial" w:hAnsi="Times New Roman" w:cs="Times New Roman"/>
          <w:color w:val="00000A"/>
          <w:sz w:val="24"/>
          <w:szCs w:val="24"/>
        </w:rPr>
        <w:t xml:space="preserve"> </w:t>
      </w:r>
    </w:p>
    <w:tbl>
      <w:tblPr>
        <w:tblStyle w:val="TableGrid"/>
        <w:tblW w:w="15355" w:type="dxa"/>
        <w:tblInd w:w="-96" w:type="dxa"/>
        <w:tblCellMar>
          <w:top w:w="47" w:type="dxa"/>
          <w:left w:w="79" w:type="dxa"/>
          <w:right w:w="63" w:type="dxa"/>
        </w:tblCellMar>
        <w:tblLook w:val="04A0" w:firstRow="1" w:lastRow="0" w:firstColumn="1" w:lastColumn="0" w:noHBand="0" w:noVBand="1"/>
      </w:tblPr>
      <w:tblGrid>
        <w:gridCol w:w="4863"/>
        <w:gridCol w:w="10492"/>
      </w:tblGrid>
      <w:tr w:rsidR="00C53F19" w:rsidRPr="0022088E" w14:paraId="291D9DC3" w14:textId="77777777" w:rsidTr="00ED4C81">
        <w:trPr>
          <w:trHeight w:val="1902"/>
        </w:trPr>
        <w:tc>
          <w:tcPr>
            <w:tcW w:w="4863" w:type="dxa"/>
            <w:tcBorders>
              <w:top w:val="single" w:sz="4" w:space="0" w:color="000001"/>
              <w:left w:val="single" w:sz="4" w:space="0" w:color="000001"/>
              <w:bottom w:val="double" w:sz="4" w:space="0" w:color="000001"/>
              <w:right w:val="single" w:sz="4" w:space="0" w:color="000001"/>
            </w:tcBorders>
          </w:tcPr>
          <w:p w14:paraId="74DD3698" w14:textId="020E00A3" w:rsidR="00C53F19" w:rsidRPr="0022088E" w:rsidRDefault="00000000">
            <w:pPr>
              <w:ind w:left="5"/>
              <w:rPr>
                <w:rFonts w:ascii="Times New Roman" w:hAnsi="Times New Roman" w:cs="Times New Roman"/>
                <w:sz w:val="24"/>
                <w:szCs w:val="24"/>
              </w:rPr>
            </w:pPr>
            <w:r w:rsidRPr="0022088E">
              <w:rPr>
                <w:rFonts w:ascii="Times New Roman" w:hAnsi="Times New Roman" w:cs="Times New Roman"/>
                <w:b/>
                <w:sz w:val="24"/>
                <w:szCs w:val="24"/>
              </w:rPr>
              <w:t xml:space="preserve"> DEFINIŢIE „întreprindere în dificultate”:</w:t>
            </w:r>
            <w:r w:rsidRPr="0022088E">
              <w:rPr>
                <w:rFonts w:ascii="Times New Roman" w:hAnsi="Times New Roman" w:cs="Times New Roman"/>
                <w:sz w:val="24"/>
                <w:szCs w:val="24"/>
              </w:rPr>
              <w:t xml:space="preserve"> </w:t>
            </w:r>
          </w:p>
          <w:p w14:paraId="6584645F" w14:textId="77777777" w:rsidR="00C53F19" w:rsidRPr="0022088E" w:rsidRDefault="00000000">
            <w:pPr>
              <w:ind w:left="5"/>
              <w:rPr>
                <w:rFonts w:ascii="Times New Roman" w:hAnsi="Times New Roman" w:cs="Times New Roman"/>
                <w:sz w:val="24"/>
                <w:szCs w:val="24"/>
              </w:rPr>
            </w:pPr>
            <w:r w:rsidRPr="0022088E">
              <w:rPr>
                <w:rFonts w:ascii="Times New Roman" w:hAnsi="Times New Roman" w:cs="Times New Roman"/>
                <w:sz w:val="24"/>
                <w:szCs w:val="24"/>
              </w:rPr>
              <w:t xml:space="preserve">Conform Regulamentului(UE) NR. 651/2014 al Comisiei din 17 iunie 2014 de declarare a anumitor categorii de ajutoare compatibile cu piața internă în aplicarea articolelor 107 și 108 din tratat, </w:t>
            </w:r>
            <w:r w:rsidRPr="0022088E">
              <w:rPr>
                <w:rFonts w:ascii="Times New Roman" w:hAnsi="Times New Roman" w:cs="Times New Roman"/>
                <w:b/>
                <w:sz w:val="24"/>
                <w:szCs w:val="24"/>
              </w:rPr>
              <w:t>o întreprindere în dificultate</w:t>
            </w:r>
            <w:r w:rsidRPr="0022088E">
              <w:rPr>
                <w:rFonts w:ascii="Times New Roman" w:hAnsi="Times New Roman" w:cs="Times New Roman"/>
                <w:sz w:val="24"/>
                <w:szCs w:val="24"/>
              </w:rPr>
              <w:t xml:space="preserve"> înseamnă </w:t>
            </w:r>
            <w:r w:rsidRPr="0022088E">
              <w:rPr>
                <w:rFonts w:ascii="Times New Roman" w:hAnsi="Times New Roman" w:cs="Times New Roman"/>
                <w:b/>
                <w:i/>
                <w:sz w:val="24"/>
                <w:szCs w:val="24"/>
              </w:rPr>
              <w:t>o întreprindere care se află în cel puțin una din situațiile următoare</w:t>
            </w:r>
            <w:r w:rsidRPr="0022088E">
              <w:rPr>
                <w:rFonts w:ascii="Times New Roman" w:hAnsi="Times New Roman" w:cs="Times New Roman"/>
                <w:sz w:val="24"/>
                <w:szCs w:val="24"/>
              </w:rPr>
              <w:t xml:space="preserve">: </w:t>
            </w:r>
          </w:p>
        </w:tc>
        <w:tc>
          <w:tcPr>
            <w:tcW w:w="10491" w:type="dxa"/>
            <w:tcBorders>
              <w:top w:val="single" w:sz="4" w:space="0" w:color="000001"/>
              <w:left w:val="single" w:sz="4" w:space="0" w:color="000001"/>
              <w:bottom w:val="single" w:sz="2" w:space="0" w:color="FFFFFF"/>
              <w:right w:val="single" w:sz="4" w:space="0" w:color="000001"/>
            </w:tcBorders>
          </w:tcPr>
          <w:p w14:paraId="09660013" w14:textId="3C301F16" w:rsidR="00C53F19" w:rsidRPr="0022088E" w:rsidRDefault="00000000" w:rsidP="00ED4C81">
            <w:pPr>
              <w:ind w:left="5"/>
              <w:rPr>
                <w:rFonts w:ascii="Times New Roman" w:hAnsi="Times New Roman" w:cs="Times New Roman"/>
                <w:sz w:val="24"/>
                <w:szCs w:val="24"/>
              </w:rPr>
            </w:pPr>
            <w:r w:rsidRPr="0022088E">
              <w:rPr>
                <w:rFonts w:ascii="Times New Roman" w:hAnsi="Times New Roman" w:cs="Times New Roman"/>
                <w:b/>
                <w:sz w:val="24"/>
                <w:szCs w:val="24"/>
              </w:rPr>
              <w:t xml:space="preserve"> Metodologia de verificare  privind încadrarea în categoria „întreprindere în dificultate” are în vedere</w:t>
            </w:r>
            <w:r w:rsidRPr="0022088E">
              <w:rPr>
                <w:rFonts w:ascii="Times New Roman" w:hAnsi="Times New Roman" w:cs="Times New Roman"/>
                <w:sz w:val="24"/>
                <w:szCs w:val="24"/>
              </w:rPr>
              <w:t xml:space="preserve">  </w:t>
            </w:r>
            <w:r w:rsidRPr="0022088E">
              <w:rPr>
                <w:rFonts w:ascii="Times New Roman" w:hAnsi="Times New Roman" w:cs="Times New Roman"/>
                <w:b/>
                <w:sz w:val="24"/>
                <w:szCs w:val="24"/>
              </w:rPr>
              <w:t>Documentul</w:t>
            </w:r>
            <w:r w:rsidRPr="0022088E">
              <w:rPr>
                <w:rFonts w:ascii="Times New Roman" w:hAnsi="Times New Roman" w:cs="Times New Roman"/>
                <w:sz w:val="24"/>
                <w:szCs w:val="24"/>
              </w:rPr>
              <w:t xml:space="preserve"> – Situaţiile financiare anuale complete, încheiate pentru </w:t>
            </w:r>
            <w:r w:rsidRPr="0022088E">
              <w:rPr>
                <w:rFonts w:ascii="Times New Roman" w:hAnsi="Times New Roman" w:cs="Times New Roman"/>
                <w:b/>
                <w:sz w:val="24"/>
                <w:szCs w:val="24"/>
              </w:rPr>
              <w:t>anul N, precedent depunerii</w:t>
            </w:r>
            <w:r w:rsidR="009442A4" w:rsidRPr="0022088E">
              <w:rPr>
                <w:rFonts w:ascii="Times New Roman" w:hAnsi="Times New Roman" w:cs="Times New Roman"/>
                <w:b/>
                <w:sz w:val="24"/>
                <w:szCs w:val="24"/>
              </w:rPr>
              <w:t xml:space="preserve"> Ofertei</w:t>
            </w:r>
            <w:r w:rsidRPr="0022088E">
              <w:rPr>
                <w:rFonts w:ascii="Times New Roman" w:hAnsi="Times New Roman" w:cs="Times New Roman"/>
                <w:sz w:val="24"/>
                <w:szCs w:val="24"/>
              </w:rPr>
              <w:t xml:space="preserve"> (conform cu </w:t>
            </w:r>
            <w:r w:rsidRPr="0022088E">
              <w:rPr>
                <w:rFonts w:ascii="Times New Roman" w:hAnsi="Times New Roman" w:cs="Times New Roman"/>
                <w:i/>
                <w:sz w:val="24"/>
                <w:szCs w:val="24"/>
              </w:rPr>
              <w:t>Normele de închidere a exercițiului financiar</w:t>
            </w:r>
            <w:r w:rsidRPr="0022088E">
              <w:rPr>
                <w:rFonts w:ascii="Times New Roman" w:hAnsi="Times New Roman" w:cs="Times New Roman"/>
                <w:sz w:val="24"/>
                <w:szCs w:val="24"/>
              </w:rPr>
              <w:t xml:space="preserve">), aprobate şi depuse la administraţiile fiscale din raza teritorială unde întreprinderea are domiciliul fiscal. </w:t>
            </w:r>
          </w:p>
        </w:tc>
      </w:tr>
      <w:tr w:rsidR="00C53F19" w:rsidRPr="0022088E" w14:paraId="6C6B3857" w14:textId="77777777" w:rsidTr="00ED4C81">
        <w:trPr>
          <w:trHeight w:val="6574"/>
        </w:trPr>
        <w:tc>
          <w:tcPr>
            <w:tcW w:w="4863" w:type="dxa"/>
            <w:tcBorders>
              <w:top w:val="double" w:sz="4" w:space="0" w:color="000001"/>
              <w:left w:val="single" w:sz="4" w:space="0" w:color="000001"/>
              <w:bottom w:val="nil"/>
              <w:right w:val="single" w:sz="4" w:space="0" w:color="000001"/>
            </w:tcBorders>
          </w:tcPr>
          <w:p w14:paraId="400A03BE" w14:textId="628CC5E3" w:rsidR="00C53F19" w:rsidRPr="0022088E" w:rsidRDefault="00000000">
            <w:pPr>
              <w:ind w:left="5" w:right="45"/>
              <w:jc w:val="both"/>
              <w:rPr>
                <w:rFonts w:ascii="Times New Roman" w:hAnsi="Times New Roman" w:cs="Times New Roman"/>
                <w:sz w:val="24"/>
                <w:szCs w:val="24"/>
              </w:rPr>
            </w:pPr>
            <w:r w:rsidRPr="0022088E">
              <w:rPr>
                <w:rFonts w:ascii="Times New Roman" w:hAnsi="Times New Roman" w:cs="Times New Roman"/>
                <w:b/>
                <w:sz w:val="24"/>
                <w:szCs w:val="24"/>
              </w:rPr>
              <w:t>a)</w:t>
            </w:r>
            <w:r w:rsidRPr="0022088E">
              <w:rPr>
                <w:rFonts w:ascii="Times New Roman" w:hAnsi="Times New Roman" w:cs="Times New Roman"/>
                <w:sz w:val="24"/>
                <w:szCs w:val="24"/>
              </w:rPr>
              <w:t xml:space="preserve"> </w:t>
            </w:r>
            <w:r w:rsidR="00ED4C81" w:rsidRPr="0022088E">
              <w:rPr>
                <w:rFonts w:ascii="Times New Roman" w:hAnsi="Times New Roman" w:cs="Times New Roman"/>
                <w:sz w:val="24"/>
                <w:szCs w:val="24"/>
              </w:rPr>
              <w:t xml:space="preserve">În cazul unei societăți cu răspundere limitată (alta decât un IMM care există de </w:t>
            </w:r>
            <w:r w:rsidR="009F6A59">
              <w:rPr>
                <w:rFonts w:ascii="Times New Roman" w:hAnsi="Times New Roman" w:cs="Times New Roman"/>
                <w:sz w:val="24"/>
                <w:szCs w:val="24"/>
              </w:rPr>
              <w:t xml:space="preserve">mai </w:t>
            </w:r>
            <w:r w:rsidR="00ED4C81" w:rsidRPr="0022088E">
              <w:rPr>
                <w:rFonts w:ascii="Times New Roman" w:hAnsi="Times New Roman" w:cs="Times New Roman"/>
                <w:sz w:val="24"/>
                <w:szCs w:val="24"/>
              </w:rPr>
              <w:t xml:space="preserve">puțin trei ani sau, în sensul eligibilității pentru ajutor pentru finanțare de risc, un IMM care îndeplinește condiția prevăzută la art. 21, alineatul (3) lit.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a Parlamentului European și a Consiliului*, iar „capital social” include, dacă este cazul, orice </w:t>
            </w:r>
            <w:r w:rsidR="00ED4C81" w:rsidRPr="00F1363F">
              <w:rPr>
                <w:rFonts w:ascii="Times New Roman" w:hAnsi="Times New Roman" w:cs="Times New Roman"/>
                <w:sz w:val="24"/>
                <w:szCs w:val="24"/>
                <w:highlight w:val="yellow"/>
              </w:rPr>
              <w:t>capital suplimentar</w:t>
            </w:r>
            <w:r w:rsidR="00ED4C81" w:rsidRPr="0022088E">
              <w:rPr>
                <w:rFonts w:ascii="Times New Roman" w:hAnsi="Times New Roman" w:cs="Times New Roman"/>
                <w:sz w:val="24"/>
                <w:szCs w:val="24"/>
              </w:rPr>
              <w:t>.</w:t>
            </w:r>
          </w:p>
          <w:p w14:paraId="703A18E7" w14:textId="377057EA" w:rsidR="00ED4C81" w:rsidRPr="0022088E" w:rsidRDefault="00ED4C81">
            <w:pPr>
              <w:ind w:left="5" w:right="45"/>
              <w:jc w:val="both"/>
              <w:rPr>
                <w:rFonts w:ascii="Times New Roman" w:hAnsi="Times New Roman" w:cs="Times New Roman"/>
                <w:sz w:val="24"/>
                <w:szCs w:val="24"/>
              </w:rPr>
            </w:pPr>
            <w:r w:rsidRPr="0022088E">
              <w:rPr>
                <w:rFonts w:ascii="Times New Roman" w:eastAsia="Segoe UI Symbol" w:hAnsi="Times New Roman" w:cs="Times New Roman"/>
                <w:sz w:val="24"/>
                <w:szCs w:val="24"/>
              </w:rPr>
              <w:lastRenderedPageBreak/>
              <w:t></w:t>
            </w:r>
            <w:r w:rsidRPr="0022088E">
              <w:rPr>
                <w:rFonts w:ascii="Times New Roman" w:hAnsi="Times New Roman" w:cs="Times New Roman"/>
                <w:b/>
                <w:sz w:val="24"/>
                <w:szCs w:val="24"/>
              </w:rPr>
              <w:t xml:space="preserve"> Da  </w:t>
            </w:r>
            <w:r w:rsidRPr="0022088E">
              <w:rPr>
                <w:rFonts w:ascii="Times New Roman" w:hAnsi="Times New Roman" w:cs="Times New Roman"/>
                <w:b/>
                <w:sz w:val="24"/>
                <w:szCs w:val="24"/>
              </w:rPr>
              <w:tab/>
              <w:t xml:space="preserve"> </w:t>
            </w:r>
            <w:r w:rsidRPr="0022088E">
              <w:rPr>
                <w:rFonts w:ascii="Times New Roman" w:hAnsi="Times New Roman" w:cs="Times New Roman"/>
                <w:b/>
                <w:sz w:val="24"/>
                <w:szCs w:val="24"/>
              </w:rPr>
              <w:tab/>
            </w: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                    </w:t>
            </w:r>
          </w:p>
        </w:tc>
        <w:tc>
          <w:tcPr>
            <w:tcW w:w="10491" w:type="dxa"/>
            <w:tcBorders>
              <w:top w:val="single" w:sz="2" w:space="0" w:color="FFFFFF"/>
              <w:left w:val="single" w:sz="4" w:space="0" w:color="000001"/>
              <w:bottom w:val="single" w:sz="4" w:space="0" w:color="000000"/>
              <w:right w:val="single" w:sz="4" w:space="0" w:color="000001"/>
            </w:tcBorders>
          </w:tcPr>
          <w:p w14:paraId="7FDA58AA" w14:textId="77777777" w:rsidR="00C53F19" w:rsidRPr="0022088E" w:rsidRDefault="00000000">
            <w:pPr>
              <w:spacing w:after="298"/>
              <w:ind w:left="5"/>
              <w:rPr>
                <w:rFonts w:ascii="Times New Roman" w:hAnsi="Times New Roman" w:cs="Times New Roman"/>
                <w:sz w:val="24"/>
                <w:szCs w:val="24"/>
              </w:rPr>
            </w:pPr>
            <w:r w:rsidRPr="0022088E">
              <w:rPr>
                <w:rFonts w:ascii="Times New Roman" w:hAnsi="Times New Roman" w:cs="Times New Roman"/>
                <w:b/>
                <w:sz w:val="24"/>
                <w:szCs w:val="24"/>
              </w:rPr>
              <w:lastRenderedPageBreak/>
              <w:t>Calculul se aplică întreprinderilor de tipul SA, SRL, SCA; Algoritmul nu se aplică IMM-urilor</w:t>
            </w:r>
            <w:r w:rsidRPr="0022088E">
              <w:rPr>
                <w:rFonts w:ascii="Times New Roman" w:hAnsi="Times New Roman" w:cs="Times New Roman"/>
                <w:b/>
                <w:sz w:val="24"/>
                <w:szCs w:val="24"/>
                <w:vertAlign w:val="superscript"/>
              </w:rPr>
              <w:t>1</w:t>
            </w:r>
            <w:r w:rsidRPr="0022088E">
              <w:rPr>
                <w:rFonts w:ascii="Times New Roman" w:hAnsi="Times New Roman" w:cs="Times New Roman"/>
                <w:b/>
                <w:sz w:val="24"/>
                <w:szCs w:val="24"/>
              </w:rPr>
              <w:t xml:space="preserve"> cu o vechime mai mică de 3 ani. </w:t>
            </w:r>
          </w:p>
          <w:p w14:paraId="7688709C" w14:textId="5B94C6E4" w:rsidR="00C53F19" w:rsidRPr="0022088E" w:rsidRDefault="00000000">
            <w:pPr>
              <w:ind w:left="5"/>
              <w:rPr>
                <w:rFonts w:ascii="Times New Roman" w:hAnsi="Times New Roman" w:cs="Times New Roman"/>
                <w:sz w:val="24"/>
                <w:szCs w:val="24"/>
              </w:rPr>
            </w:pPr>
            <w:r w:rsidRPr="0022088E">
              <w:rPr>
                <w:rFonts w:ascii="Times New Roman" w:hAnsi="Times New Roman" w:cs="Times New Roman"/>
                <w:b/>
                <w:sz w:val="24"/>
                <w:szCs w:val="24"/>
              </w:rPr>
              <w:t xml:space="preserve">Pierderi de capital &lt; 50% x Capital social subscris și vărsat </w:t>
            </w:r>
            <w:r w:rsidR="009442A4" w:rsidRPr="0022088E">
              <w:rPr>
                <w:rFonts w:ascii="Times New Roman" w:hAnsi="Times New Roman" w:cs="Times New Roman"/>
                <w:b/>
                <w:sz w:val="24"/>
                <w:szCs w:val="24"/>
                <w:lang w:eastAsia="ro-RO"/>
              </w:rPr>
              <w:sym w:font="Symbol" w:char="F0DE"/>
            </w:r>
            <w:r w:rsidRPr="0022088E">
              <w:rPr>
                <w:rFonts w:ascii="Times New Roman" w:hAnsi="Times New Roman" w:cs="Times New Roman"/>
                <w:sz w:val="24"/>
                <w:szCs w:val="24"/>
              </w:rPr>
              <w:t xml:space="preserve"> </w:t>
            </w:r>
            <w:r w:rsidRPr="0022088E">
              <w:rPr>
                <w:rFonts w:ascii="Times New Roman" w:hAnsi="Times New Roman" w:cs="Times New Roman"/>
                <w:b/>
                <w:i/>
                <w:sz w:val="24"/>
                <w:szCs w:val="24"/>
              </w:rPr>
              <w:t xml:space="preserve">solicitantul nu este în dificultate </w:t>
            </w:r>
          </w:p>
          <w:p w14:paraId="6B54FE71" w14:textId="77777777" w:rsidR="00C53F19" w:rsidRPr="0022088E" w:rsidRDefault="00000000">
            <w:pPr>
              <w:ind w:left="5"/>
              <w:rPr>
                <w:rFonts w:ascii="Times New Roman" w:hAnsi="Times New Roman" w:cs="Times New Roman"/>
                <w:sz w:val="24"/>
                <w:szCs w:val="24"/>
              </w:rPr>
            </w:pPr>
            <w:r w:rsidRPr="0022088E">
              <w:rPr>
                <w:rFonts w:ascii="Times New Roman" w:hAnsi="Times New Roman" w:cs="Times New Roman"/>
                <w:i/>
                <w:sz w:val="24"/>
                <w:szCs w:val="24"/>
              </w:rPr>
              <w:t xml:space="preserve"> </w:t>
            </w:r>
          </w:p>
          <w:p w14:paraId="36B212F0" w14:textId="6E46367D" w:rsidR="00C53F19" w:rsidRPr="0022088E" w:rsidRDefault="00000000">
            <w:pPr>
              <w:spacing w:line="242" w:lineRule="auto"/>
              <w:ind w:left="5"/>
              <w:rPr>
                <w:rFonts w:ascii="Times New Roman" w:hAnsi="Times New Roman" w:cs="Times New Roman"/>
                <w:sz w:val="24"/>
                <w:szCs w:val="24"/>
              </w:rPr>
            </w:pPr>
            <w:r w:rsidRPr="0022088E">
              <w:rPr>
                <w:rFonts w:ascii="Times New Roman" w:hAnsi="Times New Roman" w:cs="Times New Roman"/>
                <w:i/>
                <w:sz w:val="24"/>
                <w:szCs w:val="24"/>
              </w:rPr>
              <w:t xml:space="preserve">Dacă </w:t>
            </w:r>
            <w:r w:rsidRPr="0022088E">
              <w:rPr>
                <w:rFonts w:ascii="Times New Roman" w:hAnsi="Times New Roman" w:cs="Times New Roman"/>
                <w:sz w:val="24"/>
                <w:szCs w:val="24"/>
              </w:rPr>
              <w:t xml:space="preserve">Pierderile de capital (rezultatul obținut  în urma deducerii pierderilor) sunt  egale cu zero  </w:t>
            </w:r>
            <w:r w:rsidR="009442A4" w:rsidRPr="0022088E">
              <w:rPr>
                <w:rFonts w:ascii="Times New Roman" w:hAnsi="Times New Roman" w:cs="Times New Roman"/>
                <w:b/>
                <w:sz w:val="24"/>
                <w:szCs w:val="24"/>
                <w:lang w:eastAsia="ro-RO"/>
              </w:rPr>
              <w:sym w:font="Symbol" w:char="F0DE"/>
            </w:r>
            <w:r w:rsidR="009442A4" w:rsidRPr="0022088E">
              <w:rPr>
                <w:rFonts w:ascii="Times New Roman" w:hAnsi="Times New Roman" w:cs="Times New Roman"/>
                <w:sz w:val="24"/>
                <w:szCs w:val="24"/>
                <w:lang w:eastAsia="ro-RO"/>
              </w:rPr>
              <w:t xml:space="preserve"> </w:t>
            </w:r>
            <w:r w:rsidRPr="0022088E">
              <w:rPr>
                <w:rFonts w:ascii="Times New Roman" w:hAnsi="Times New Roman" w:cs="Times New Roman"/>
                <w:sz w:val="24"/>
                <w:szCs w:val="24"/>
              </w:rPr>
              <w:t xml:space="preserve"> </w:t>
            </w:r>
            <w:r w:rsidRPr="0022088E">
              <w:rPr>
                <w:rFonts w:ascii="Times New Roman" w:hAnsi="Times New Roman" w:cs="Times New Roman"/>
                <w:b/>
                <w:i/>
                <w:sz w:val="24"/>
                <w:szCs w:val="24"/>
              </w:rPr>
              <w:t>solicitantul nu este în dificultate</w:t>
            </w:r>
            <w:r w:rsidRPr="0022088E">
              <w:rPr>
                <w:rFonts w:ascii="Times New Roman" w:hAnsi="Times New Roman" w:cs="Times New Roman"/>
                <w:b/>
                <w:sz w:val="24"/>
                <w:szCs w:val="24"/>
              </w:rPr>
              <w:t xml:space="preserve"> </w:t>
            </w:r>
          </w:p>
          <w:p w14:paraId="688D4B97" w14:textId="77777777" w:rsidR="00C53F19" w:rsidRPr="0022088E" w:rsidRDefault="00000000">
            <w:pPr>
              <w:ind w:left="5"/>
              <w:rPr>
                <w:rFonts w:ascii="Times New Roman" w:hAnsi="Times New Roman" w:cs="Times New Roman"/>
                <w:sz w:val="24"/>
                <w:szCs w:val="24"/>
              </w:rPr>
            </w:pPr>
            <w:r w:rsidRPr="0022088E">
              <w:rPr>
                <w:rFonts w:ascii="Times New Roman" w:hAnsi="Times New Roman" w:cs="Times New Roman"/>
                <w:b/>
                <w:sz w:val="24"/>
                <w:szCs w:val="24"/>
              </w:rPr>
              <w:t xml:space="preserve">  </w:t>
            </w:r>
          </w:p>
          <w:p w14:paraId="0F99C7DC" w14:textId="77777777" w:rsidR="00C53F19" w:rsidRPr="0022088E" w:rsidRDefault="00000000">
            <w:pPr>
              <w:spacing w:line="236" w:lineRule="auto"/>
              <w:ind w:left="5" w:right="48"/>
              <w:rPr>
                <w:rFonts w:ascii="Times New Roman" w:hAnsi="Times New Roman" w:cs="Times New Roman"/>
                <w:sz w:val="24"/>
                <w:szCs w:val="24"/>
              </w:rPr>
            </w:pPr>
            <w:r w:rsidRPr="0022088E">
              <w:rPr>
                <w:rFonts w:ascii="Times New Roman" w:hAnsi="Times New Roman" w:cs="Times New Roman"/>
                <w:b/>
                <w:sz w:val="24"/>
                <w:szCs w:val="24"/>
              </w:rPr>
              <w:t xml:space="preserve">Pierderi de capital </w:t>
            </w:r>
            <w:r w:rsidRPr="0022088E">
              <w:rPr>
                <w:rFonts w:ascii="Times New Roman" w:hAnsi="Times New Roman" w:cs="Times New Roman"/>
                <w:sz w:val="24"/>
                <w:szCs w:val="24"/>
              </w:rPr>
              <w:t xml:space="preserve">= Pierderi reportate (sold ct.117)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 Rezultatul exercițiului financiar (sold ct.121)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Capital social subscris și vărsat (ct.1012)  </w:t>
            </w:r>
            <w:r w:rsidRPr="0022088E">
              <w:rPr>
                <w:rFonts w:ascii="Times New Roman" w:hAnsi="Times New Roman" w:cs="Times New Roman"/>
                <w:b/>
                <w:sz w:val="24"/>
                <w:szCs w:val="24"/>
              </w:rPr>
              <w:t xml:space="preserve">+ </w:t>
            </w:r>
            <w:r w:rsidRPr="0022088E">
              <w:rPr>
                <w:rFonts w:ascii="Times New Roman" w:hAnsi="Times New Roman" w:cs="Times New Roman"/>
                <w:sz w:val="24"/>
                <w:szCs w:val="24"/>
              </w:rPr>
              <w:t>Prime de capital (ct.104)</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Rezerve din reevaluare (ct.105) </w:t>
            </w:r>
            <w:r w:rsidRPr="0022088E">
              <w:rPr>
                <w:rFonts w:ascii="Times New Roman" w:hAnsi="Times New Roman" w:cs="Times New Roman"/>
                <w:b/>
                <w:sz w:val="24"/>
                <w:szCs w:val="24"/>
              </w:rPr>
              <w:t xml:space="preserve">+ </w:t>
            </w:r>
            <w:r w:rsidRPr="0022088E">
              <w:rPr>
                <w:rFonts w:ascii="Times New Roman" w:hAnsi="Times New Roman" w:cs="Times New Roman"/>
                <w:sz w:val="24"/>
                <w:szCs w:val="24"/>
              </w:rPr>
              <w:t xml:space="preserve">Rezerve (ct.106), unde:  </w:t>
            </w:r>
            <w:r w:rsidRPr="0022088E">
              <w:rPr>
                <w:rFonts w:ascii="Times New Roman" w:eastAsia="Segoe UI Symbol" w:hAnsi="Times New Roman" w:cs="Times New Roman"/>
                <w:sz w:val="24"/>
                <w:szCs w:val="24"/>
              </w:rPr>
              <w:t>→</w:t>
            </w:r>
            <w:r w:rsidRPr="0022088E">
              <w:rPr>
                <w:rFonts w:ascii="Times New Roman" w:hAnsi="Times New Roman" w:cs="Times New Roman"/>
                <w:sz w:val="24"/>
                <w:szCs w:val="24"/>
              </w:rPr>
              <w:t xml:space="preserve"> </w:t>
            </w:r>
            <w:r w:rsidRPr="0022088E">
              <w:rPr>
                <w:rFonts w:ascii="Times New Roman" w:hAnsi="Times New Roman" w:cs="Times New Roman"/>
                <w:i/>
                <w:sz w:val="24"/>
                <w:szCs w:val="24"/>
              </w:rPr>
              <w:t>Rezultatul exercițiului financiar</w:t>
            </w:r>
            <w:r w:rsidRPr="0022088E">
              <w:rPr>
                <w:rFonts w:ascii="Times New Roman" w:hAnsi="Times New Roman" w:cs="Times New Roman"/>
                <w:sz w:val="24"/>
                <w:szCs w:val="24"/>
              </w:rPr>
              <w:t xml:space="preserve">  poate fi Profit sau Pierdere exercițiu financiar  </w:t>
            </w:r>
          </w:p>
          <w:p w14:paraId="1994FAE5" w14:textId="77777777" w:rsidR="00C53F19" w:rsidRPr="0022088E" w:rsidRDefault="00000000">
            <w:pPr>
              <w:ind w:left="5"/>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sz w:val="24"/>
                <w:szCs w:val="24"/>
              </w:rPr>
              <w:t xml:space="preserve"> Pierderea se ia în calcul cu semnul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w:t>
            </w:r>
          </w:p>
          <w:p w14:paraId="124E2267" w14:textId="7A717195" w:rsidR="00C53F19" w:rsidRPr="0022088E" w:rsidRDefault="00000000">
            <w:pPr>
              <w:ind w:left="5"/>
              <w:rPr>
                <w:rFonts w:ascii="Times New Roman" w:hAnsi="Times New Roman" w:cs="Times New Roman"/>
                <w:sz w:val="24"/>
                <w:szCs w:val="24"/>
              </w:rPr>
            </w:pPr>
            <w:r w:rsidRPr="0022088E">
              <w:rPr>
                <w:rFonts w:ascii="Times New Roman" w:hAnsi="Times New Roman" w:cs="Times New Roman"/>
                <w:b/>
                <w:sz w:val="24"/>
                <w:szCs w:val="24"/>
              </w:rPr>
              <w:t xml:space="preserve"> Exemplu: </w:t>
            </w:r>
          </w:p>
          <w:tbl>
            <w:tblPr>
              <w:tblStyle w:val="TableGrid"/>
              <w:tblW w:w="5756" w:type="dxa"/>
              <w:tblInd w:w="0" w:type="dxa"/>
              <w:tblCellMar>
                <w:top w:w="47" w:type="dxa"/>
                <w:left w:w="108" w:type="dxa"/>
              </w:tblCellMar>
              <w:tblLook w:val="04A0" w:firstRow="1" w:lastRow="0" w:firstColumn="1" w:lastColumn="0" w:noHBand="0" w:noVBand="1"/>
            </w:tblPr>
            <w:tblGrid>
              <w:gridCol w:w="3236"/>
              <w:gridCol w:w="2520"/>
            </w:tblGrid>
            <w:tr w:rsidR="00C53F19" w:rsidRPr="0022088E" w14:paraId="576D0179" w14:textId="77777777">
              <w:trPr>
                <w:trHeight w:val="499"/>
              </w:trPr>
              <w:tc>
                <w:tcPr>
                  <w:tcW w:w="3235" w:type="dxa"/>
                  <w:tcBorders>
                    <w:top w:val="single" w:sz="4" w:space="0" w:color="000000"/>
                    <w:left w:val="single" w:sz="4" w:space="0" w:color="000000"/>
                    <w:bottom w:val="single" w:sz="4" w:space="0" w:color="000000"/>
                    <w:right w:val="single" w:sz="4" w:space="0" w:color="000000"/>
                  </w:tcBorders>
                </w:tcPr>
                <w:p w14:paraId="5A8A87C2"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Capital social subscris și vărsat </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0F86FC1D" w14:textId="77777777" w:rsidR="00C53F19" w:rsidRPr="0022088E" w:rsidRDefault="00000000">
                  <w:pPr>
                    <w:ind w:right="108"/>
                    <w:jc w:val="right"/>
                    <w:rPr>
                      <w:rFonts w:ascii="Times New Roman" w:hAnsi="Times New Roman" w:cs="Times New Roman"/>
                      <w:sz w:val="24"/>
                      <w:szCs w:val="24"/>
                    </w:rPr>
                  </w:pPr>
                  <w:r w:rsidRPr="0022088E">
                    <w:rPr>
                      <w:rFonts w:ascii="Times New Roman" w:hAnsi="Times New Roman" w:cs="Times New Roman"/>
                      <w:sz w:val="24"/>
                      <w:szCs w:val="24"/>
                    </w:rPr>
                    <w:t xml:space="preserve">        2.060.000,00</w:t>
                  </w:r>
                </w:p>
                <w:p w14:paraId="4882A7D2" w14:textId="77777777" w:rsidR="00C53F19" w:rsidRPr="0022088E" w:rsidRDefault="00000000">
                  <w:pPr>
                    <w:ind w:right="63"/>
                    <w:jc w:val="right"/>
                    <w:rPr>
                      <w:rFonts w:ascii="Times New Roman" w:hAnsi="Times New Roman" w:cs="Times New Roman"/>
                      <w:sz w:val="24"/>
                      <w:szCs w:val="24"/>
                    </w:rPr>
                  </w:pPr>
                  <w:r w:rsidRPr="0022088E">
                    <w:rPr>
                      <w:rFonts w:ascii="Times New Roman" w:hAnsi="Times New Roman" w:cs="Times New Roman"/>
                      <w:b/>
                      <w:color w:val="FF0000"/>
                      <w:sz w:val="24"/>
                      <w:szCs w:val="24"/>
                    </w:rPr>
                    <w:t xml:space="preserve"> </w:t>
                  </w:r>
                </w:p>
              </w:tc>
            </w:tr>
            <w:tr w:rsidR="00C53F19" w:rsidRPr="0022088E" w14:paraId="1E8D2102" w14:textId="77777777">
              <w:trPr>
                <w:trHeight w:val="303"/>
              </w:trPr>
              <w:tc>
                <w:tcPr>
                  <w:tcW w:w="3235" w:type="dxa"/>
                  <w:tcBorders>
                    <w:top w:val="single" w:sz="4" w:space="0" w:color="000000"/>
                    <w:left w:val="single" w:sz="4" w:space="0" w:color="000000"/>
                    <w:bottom w:val="single" w:sz="4" w:space="0" w:color="000000"/>
                    <w:right w:val="single" w:sz="4" w:space="0" w:color="000000"/>
                  </w:tcBorders>
                </w:tcPr>
                <w:p w14:paraId="0BDE652A"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Prime de capital</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6DDBA671" w14:textId="77777777" w:rsidR="00C53F19" w:rsidRPr="0022088E" w:rsidRDefault="00000000">
                  <w:pPr>
                    <w:ind w:right="108"/>
                    <w:jc w:val="right"/>
                    <w:rPr>
                      <w:rFonts w:ascii="Times New Roman" w:hAnsi="Times New Roman" w:cs="Times New Roman"/>
                      <w:sz w:val="24"/>
                      <w:szCs w:val="24"/>
                    </w:rPr>
                  </w:pPr>
                  <w:r w:rsidRPr="0022088E">
                    <w:rPr>
                      <w:rFonts w:ascii="Times New Roman" w:hAnsi="Times New Roman" w:cs="Times New Roman"/>
                      <w:sz w:val="24"/>
                      <w:szCs w:val="24"/>
                    </w:rPr>
                    <w:t xml:space="preserve">0,00   </w:t>
                  </w:r>
                </w:p>
              </w:tc>
            </w:tr>
            <w:tr w:rsidR="00C53F19" w:rsidRPr="0022088E" w14:paraId="5087ED35" w14:textId="77777777">
              <w:trPr>
                <w:trHeight w:val="254"/>
              </w:trPr>
              <w:tc>
                <w:tcPr>
                  <w:tcW w:w="3235" w:type="dxa"/>
                  <w:tcBorders>
                    <w:top w:val="single" w:sz="4" w:space="0" w:color="000000"/>
                    <w:left w:val="single" w:sz="4" w:space="0" w:color="000000"/>
                    <w:bottom w:val="single" w:sz="4" w:space="0" w:color="000000"/>
                    <w:right w:val="single" w:sz="4" w:space="0" w:color="000000"/>
                  </w:tcBorders>
                </w:tcPr>
                <w:p w14:paraId="27380931"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Rezerve din reevaluare</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2BC570DF" w14:textId="77777777" w:rsidR="00C53F19" w:rsidRPr="0022088E" w:rsidRDefault="00000000">
                  <w:pPr>
                    <w:ind w:right="108"/>
                    <w:jc w:val="right"/>
                    <w:rPr>
                      <w:rFonts w:ascii="Times New Roman" w:hAnsi="Times New Roman" w:cs="Times New Roman"/>
                      <w:sz w:val="24"/>
                      <w:szCs w:val="24"/>
                    </w:rPr>
                  </w:pPr>
                  <w:r w:rsidRPr="0022088E">
                    <w:rPr>
                      <w:rFonts w:ascii="Times New Roman" w:hAnsi="Times New Roman" w:cs="Times New Roman"/>
                      <w:sz w:val="24"/>
                      <w:szCs w:val="24"/>
                    </w:rPr>
                    <w:t xml:space="preserve">0,00   </w:t>
                  </w:r>
                </w:p>
              </w:tc>
            </w:tr>
            <w:tr w:rsidR="00C53F19" w:rsidRPr="0022088E" w14:paraId="57655F2D" w14:textId="77777777">
              <w:trPr>
                <w:trHeight w:val="283"/>
              </w:trPr>
              <w:tc>
                <w:tcPr>
                  <w:tcW w:w="3235" w:type="dxa"/>
                  <w:tcBorders>
                    <w:top w:val="single" w:sz="4" w:space="0" w:color="000000"/>
                    <w:left w:val="single" w:sz="4" w:space="0" w:color="000000"/>
                    <w:bottom w:val="single" w:sz="4" w:space="0" w:color="000000"/>
                    <w:right w:val="single" w:sz="4" w:space="0" w:color="000000"/>
                  </w:tcBorders>
                </w:tcPr>
                <w:p w14:paraId="09A3EE10"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Rezerve</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70F08D30" w14:textId="77777777" w:rsidR="00C53F19" w:rsidRPr="0022088E" w:rsidRDefault="00000000">
                  <w:pPr>
                    <w:ind w:right="110"/>
                    <w:jc w:val="right"/>
                    <w:rPr>
                      <w:rFonts w:ascii="Times New Roman" w:hAnsi="Times New Roman" w:cs="Times New Roman"/>
                      <w:sz w:val="24"/>
                      <w:szCs w:val="24"/>
                    </w:rPr>
                  </w:pPr>
                  <w:r w:rsidRPr="0022088E">
                    <w:rPr>
                      <w:rFonts w:ascii="Times New Roman" w:hAnsi="Times New Roman" w:cs="Times New Roman"/>
                      <w:sz w:val="24"/>
                      <w:szCs w:val="24"/>
                    </w:rPr>
                    <w:t>3.000.000,00</w:t>
                  </w:r>
                  <w:r w:rsidRPr="0022088E">
                    <w:rPr>
                      <w:rFonts w:ascii="Times New Roman" w:hAnsi="Times New Roman" w:cs="Times New Roman"/>
                      <w:b/>
                      <w:color w:val="FF0000"/>
                      <w:sz w:val="24"/>
                      <w:szCs w:val="24"/>
                    </w:rPr>
                    <w:t xml:space="preserve"> </w:t>
                  </w:r>
                </w:p>
              </w:tc>
            </w:tr>
            <w:tr w:rsidR="00C53F19" w:rsidRPr="0022088E" w14:paraId="3F955590" w14:textId="77777777">
              <w:trPr>
                <w:trHeight w:val="254"/>
              </w:trPr>
              <w:tc>
                <w:tcPr>
                  <w:tcW w:w="3235" w:type="dxa"/>
                  <w:tcBorders>
                    <w:top w:val="single" w:sz="4" w:space="0" w:color="000000"/>
                    <w:left w:val="single" w:sz="4" w:space="0" w:color="000000"/>
                    <w:bottom w:val="single" w:sz="4" w:space="0" w:color="000000"/>
                    <w:right w:val="single" w:sz="4" w:space="0" w:color="000000"/>
                  </w:tcBorders>
                </w:tcPr>
                <w:p w14:paraId="67011B2F"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Pierderi reportate (neacoperite)</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307CD21C" w14:textId="77777777" w:rsidR="00C53F19" w:rsidRPr="0022088E" w:rsidRDefault="00000000">
                  <w:pPr>
                    <w:ind w:right="110"/>
                    <w:jc w:val="right"/>
                    <w:rPr>
                      <w:rFonts w:ascii="Times New Roman" w:hAnsi="Times New Roman" w:cs="Times New Roman"/>
                      <w:sz w:val="24"/>
                      <w:szCs w:val="24"/>
                    </w:rPr>
                  </w:pPr>
                  <w:r w:rsidRPr="0022088E">
                    <w:rPr>
                      <w:rFonts w:ascii="Times New Roman" w:hAnsi="Times New Roman" w:cs="Times New Roman"/>
                      <w:sz w:val="24"/>
                      <w:szCs w:val="24"/>
                    </w:rPr>
                    <w:t>3.000.608,02</w:t>
                  </w:r>
                  <w:r w:rsidRPr="0022088E">
                    <w:rPr>
                      <w:rFonts w:ascii="Times New Roman" w:hAnsi="Times New Roman" w:cs="Times New Roman"/>
                      <w:b/>
                      <w:color w:val="FF0000"/>
                      <w:sz w:val="24"/>
                      <w:szCs w:val="24"/>
                    </w:rPr>
                    <w:t xml:space="preserve"> </w:t>
                  </w:r>
                </w:p>
              </w:tc>
            </w:tr>
            <w:tr w:rsidR="00C53F19" w:rsidRPr="0022088E" w14:paraId="33F96071" w14:textId="77777777">
              <w:trPr>
                <w:trHeight w:val="254"/>
              </w:trPr>
              <w:tc>
                <w:tcPr>
                  <w:tcW w:w="3235" w:type="dxa"/>
                  <w:tcBorders>
                    <w:top w:val="single" w:sz="4" w:space="0" w:color="000000"/>
                    <w:left w:val="single" w:sz="4" w:space="0" w:color="000000"/>
                    <w:bottom w:val="single" w:sz="4" w:space="0" w:color="000000"/>
                    <w:right w:val="single" w:sz="4" w:space="0" w:color="000000"/>
                  </w:tcBorders>
                </w:tcPr>
                <w:p w14:paraId="5F004389"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Pierderi exercițiu financiar</w:t>
                  </w:r>
                  <w:r w:rsidRPr="0022088E">
                    <w:rPr>
                      <w:rFonts w:ascii="Times New Roman" w:hAnsi="Times New Roman" w:cs="Times New Roman"/>
                      <w:b/>
                      <w:color w:val="FF0000"/>
                      <w:sz w:val="24"/>
                      <w:szCs w:val="24"/>
                    </w:rPr>
                    <w:t xml:space="preserve"> </w:t>
                  </w:r>
                </w:p>
              </w:tc>
              <w:tc>
                <w:tcPr>
                  <w:tcW w:w="2520" w:type="dxa"/>
                  <w:tcBorders>
                    <w:top w:val="single" w:sz="4" w:space="0" w:color="000000"/>
                    <w:left w:val="single" w:sz="4" w:space="0" w:color="000000"/>
                    <w:bottom w:val="single" w:sz="4" w:space="0" w:color="000000"/>
                    <w:right w:val="single" w:sz="4" w:space="0" w:color="000000"/>
                  </w:tcBorders>
                </w:tcPr>
                <w:p w14:paraId="282BD0E3" w14:textId="77777777" w:rsidR="00C53F19" w:rsidRPr="0022088E" w:rsidRDefault="00000000">
                  <w:pPr>
                    <w:ind w:right="110"/>
                    <w:jc w:val="right"/>
                    <w:rPr>
                      <w:rFonts w:ascii="Times New Roman" w:hAnsi="Times New Roman" w:cs="Times New Roman"/>
                      <w:sz w:val="24"/>
                      <w:szCs w:val="24"/>
                    </w:rPr>
                  </w:pPr>
                  <w:r w:rsidRPr="0022088E">
                    <w:rPr>
                      <w:rFonts w:ascii="Times New Roman" w:hAnsi="Times New Roman" w:cs="Times New Roman"/>
                      <w:sz w:val="24"/>
                      <w:szCs w:val="24"/>
                    </w:rPr>
                    <w:t xml:space="preserve">      1.006.176,41</w:t>
                  </w:r>
                  <w:r w:rsidRPr="0022088E">
                    <w:rPr>
                      <w:rFonts w:ascii="Times New Roman" w:hAnsi="Times New Roman" w:cs="Times New Roman"/>
                      <w:b/>
                      <w:color w:val="FF0000"/>
                      <w:sz w:val="24"/>
                      <w:szCs w:val="24"/>
                    </w:rPr>
                    <w:t xml:space="preserve"> </w:t>
                  </w:r>
                </w:p>
              </w:tc>
            </w:tr>
          </w:tbl>
          <w:p w14:paraId="00F5AFF0" w14:textId="77777777" w:rsidR="00C53F19" w:rsidRPr="0022088E" w:rsidRDefault="00C53F19">
            <w:pPr>
              <w:rPr>
                <w:rFonts w:ascii="Times New Roman" w:hAnsi="Times New Roman" w:cs="Times New Roman"/>
                <w:sz w:val="24"/>
                <w:szCs w:val="24"/>
              </w:rPr>
            </w:pPr>
          </w:p>
        </w:tc>
      </w:tr>
    </w:tbl>
    <w:p w14:paraId="685D5D9C" w14:textId="77777777" w:rsidR="00C53F19" w:rsidRPr="0022088E" w:rsidRDefault="00C53F19">
      <w:pPr>
        <w:spacing w:after="0"/>
        <w:ind w:left="-1138" w:right="15705"/>
        <w:rPr>
          <w:rFonts w:ascii="Times New Roman" w:hAnsi="Times New Roman" w:cs="Times New Roman"/>
          <w:sz w:val="24"/>
          <w:szCs w:val="24"/>
        </w:rPr>
      </w:pPr>
    </w:p>
    <w:tbl>
      <w:tblPr>
        <w:tblStyle w:val="TableGrid"/>
        <w:tblW w:w="15355" w:type="dxa"/>
        <w:tblInd w:w="-96" w:type="dxa"/>
        <w:tblCellMar>
          <w:top w:w="48" w:type="dxa"/>
          <w:left w:w="84" w:type="dxa"/>
          <w:right w:w="66" w:type="dxa"/>
        </w:tblCellMar>
        <w:tblLook w:val="04A0" w:firstRow="1" w:lastRow="0" w:firstColumn="1" w:lastColumn="0" w:noHBand="0" w:noVBand="1"/>
      </w:tblPr>
      <w:tblGrid>
        <w:gridCol w:w="4863"/>
        <w:gridCol w:w="10492"/>
      </w:tblGrid>
      <w:tr w:rsidR="00C53F19" w:rsidRPr="0022088E" w14:paraId="20ADC8A0" w14:textId="77777777" w:rsidTr="00414238">
        <w:trPr>
          <w:trHeight w:val="3349"/>
        </w:trPr>
        <w:tc>
          <w:tcPr>
            <w:tcW w:w="4863" w:type="dxa"/>
            <w:tcBorders>
              <w:top w:val="nil"/>
              <w:left w:val="single" w:sz="4" w:space="0" w:color="000001"/>
              <w:bottom w:val="double" w:sz="4" w:space="0" w:color="000001"/>
              <w:right w:val="single" w:sz="4" w:space="0" w:color="000001"/>
            </w:tcBorders>
          </w:tcPr>
          <w:p w14:paraId="6A553F62" w14:textId="72C188C5" w:rsidR="00C53F19" w:rsidRPr="0022088E" w:rsidRDefault="00C53F19" w:rsidP="00ED4C81">
            <w:pPr>
              <w:spacing w:after="26"/>
              <w:rPr>
                <w:rFonts w:ascii="Times New Roman" w:hAnsi="Times New Roman" w:cs="Times New Roman"/>
                <w:sz w:val="24"/>
                <w:szCs w:val="24"/>
              </w:rPr>
            </w:pPr>
          </w:p>
        </w:tc>
        <w:tc>
          <w:tcPr>
            <w:tcW w:w="10492" w:type="dxa"/>
            <w:tcBorders>
              <w:top w:val="single" w:sz="4" w:space="0" w:color="000000"/>
              <w:left w:val="single" w:sz="4" w:space="0" w:color="000001"/>
              <w:bottom w:val="double" w:sz="4" w:space="0" w:color="000001"/>
              <w:right w:val="single" w:sz="4" w:space="0" w:color="000001"/>
            </w:tcBorders>
          </w:tcPr>
          <w:p w14:paraId="636D7881"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 xml:space="preserve"> </w:t>
            </w:r>
          </w:p>
          <w:tbl>
            <w:tblPr>
              <w:tblStyle w:val="TableGrid"/>
              <w:tblW w:w="10290" w:type="dxa"/>
              <w:tblInd w:w="5" w:type="dxa"/>
              <w:tblCellMar>
                <w:top w:w="47" w:type="dxa"/>
                <w:left w:w="108" w:type="dxa"/>
                <w:right w:w="63" w:type="dxa"/>
              </w:tblCellMar>
              <w:tblLook w:val="04A0" w:firstRow="1" w:lastRow="0" w:firstColumn="1" w:lastColumn="0" w:noHBand="0" w:noVBand="1"/>
            </w:tblPr>
            <w:tblGrid>
              <w:gridCol w:w="3250"/>
              <w:gridCol w:w="1894"/>
              <w:gridCol w:w="3238"/>
              <w:gridCol w:w="1908"/>
            </w:tblGrid>
            <w:tr w:rsidR="00C53F19" w:rsidRPr="0022088E" w14:paraId="0FF73D57" w14:textId="77777777">
              <w:trPr>
                <w:trHeight w:val="1032"/>
              </w:trPr>
              <w:tc>
                <w:tcPr>
                  <w:tcW w:w="3250" w:type="dxa"/>
                  <w:tcBorders>
                    <w:top w:val="single" w:sz="4" w:space="0" w:color="000000"/>
                    <w:left w:val="single" w:sz="4" w:space="0" w:color="000000"/>
                    <w:bottom w:val="single" w:sz="4" w:space="0" w:color="000000"/>
                    <w:right w:val="single" w:sz="4" w:space="0" w:color="000000"/>
                  </w:tcBorders>
                </w:tcPr>
                <w:p w14:paraId="79B4C7E6" w14:textId="77777777" w:rsidR="00C53F19" w:rsidRPr="0022088E" w:rsidRDefault="00000000">
                  <w:pPr>
                    <w:ind w:left="421" w:right="377"/>
                    <w:jc w:val="center"/>
                    <w:rPr>
                      <w:rFonts w:ascii="Times New Roman" w:hAnsi="Times New Roman" w:cs="Times New Roman"/>
                      <w:sz w:val="24"/>
                      <w:szCs w:val="24"/>
                    </w:rPr>
                  </w:pPr>
                  <w:r w:rsidRPr="0022088E">
                    <w:rPr>
                      <w:rFonts w:ascii="Times New Roman" w:hAnsi="Times New Roman" w:cs="Times New Roman"/>
                      <w:b/>
                      <w:sz w:val="24"/>
                      <w:szCs w:val="24"/>
                    </w:rPr>
                    <w:t xml:space="preserve">Pierderi de capital  (valoare absolute) </w:t>
                  </w:r>
                </w:p>
              </w:tc>
              <w:tc>
                <w:tcPr>
                  <w:tcW w:w="1894" w:type="dxa"/>
                  <w:tcBorders>
                    <w:top w:val="single" w:sz="4" w:space="0" w:color="000000"/>
                    <w:left w:val="single" w:sz="4" w:space="0" w:color="000000"/>
                    <w:bottom w:val="single" w:sz="4" w:space="0" w:color="000000"/>
                    <w:right w:val="single" w:sz="4" w:space="0" w:color="000000"/>
                  </w:tcBorders>
                </w:tcPr>
                <w:p w14:paraId="2765B6FF" w14:textId="77777777" w:rsidR="00C53F19" w:rsidRPr="0022088E" w:rsidRDefault="00000000">
                  <w:pPr>
                    <w:ind w:left="21" w:right="22"/>
                    <w:jc w:val="center"/>
                    <w:rPr>
                      <w:rFonts w:ascii="Times New Roman" w:hAnsi="Times New Roman" w:cs="Times New Roman"/>
                      <w:sz w:val="24"/>
                      <w:szCs w:val="24"/>
                    </w:rPr>
                  </w:pPr>
                  <w:r w:rsidRPr="0022088E">
                    <w:rPr>
                      <w:rFonts w:ascii="Times New Roman" w:hAnsi="Times New Roman" w:cs="Times New Roman"/>
                      <w:b/>
                      <w:sz w:val="24"/>
                      <w:szCs w:val="24"/>
                    </w:rPr>
                    <w:t xml:space="preserve">Jumătate din capital </w:t>
                  </w:r>
                </w:p>
              </w:tc>
              <w:tc>
                <w:tcPr>
                  <w:tcW w:w="3238" w:type="dxa"/>
                  <w:tcBorders>
                    <w:top w:val="single" w:sz="4" w:space="0" w:color="000000"/>
                    <w:left w:val="single" w:sz="4" w:space="0" w:color="000000"/>
                    <w:bottom w:val="single" w:sz="4" w:space="0" w:color="000000"/>
                    <w:right w:val="single" w:sz="4" w:space="0" w:color="000000"/>
                  </w:tcBorders>
                </w:tcPr>
                <w:p w14:paraId="042A129B" w14:textId="785AF7F1" w:rsidR="00C53F19" w:rsidRPr="0022088E" w:rsidRDefault="00000000">
                  <w:pPr>
                    <w:jc w:val="center"/>
                    <w:rPr>
                      <w:rFonts w:ascii="Times New Roman" w:hAnsi="Times New Roman" w:cs="Times New Roman"/>
                      <w:sz w:val="24"/>
                      <w:szCs w:val="24"/>
                    </w:rPr>
                  </w:pPr>
                  <w:r w:rsidRPr="0022088E">
                    <w:rPr>
                      <w:rFonts w:ascii="Times New Roman" w:hAnsi="Times New Roman" w:cs="Times New Roman"/>
                      <w:b/>
                      <w:sz w:val="24"/>
                      <w:szCs w:val="24"/>
                    </w:rPr>
                    <w:t xml:space="preserve">Mai mult de jumătate din Capitalul social subscris și vărsat a dispărut din cauza pierderilor </w:t>
                  </w:r>
                  <w:r w:rsidR="009442A4" w:rsidRPr="0022088E">
                    <w:rPr>
                      <w:rFonts w:ascii="Times New Roman" w:hAnsi="Times New Roman" w:cs="Times New Roman"/>
                      <w:b/>
                      <w:sz w:val="24"/>
                      <w:szCs w:val="24"/>
                    </w:rPr>
                    <w:t>accumulate?</w:t>
                  </w:r>
                  <w:r w:rsidRPr="0022088E">
                    <w:rPr>
                      <w:rFonts w:ascii="Times New Roman" w:hAnsi="Times New Roman" w:cs="Times New Roman"/>
                      <w:b/>
                      <w:sz w:val="24"/>
                      <w:szCs w:val="24"/>
                    </w:rPr>
                    <w:t xml:space="preserve"> </w:t>
                  </w:r>
                </w:p>
              </w:tc>
              <w:tc>
                <w:tcPr>
                  <w:tcW w:w="1908" w:type="dxa"/>
                  <w:tcBorders>
                    <w:top w:val="single" w:sz="4" w:space="0" w:color="000000"/>
                    <w:left w:val="single" w:sz="4" w:space="0" w:color="000000"/>
                    <w:bottom w:val="single" w:sz="4" w:space="0" w:color="000000"/>
                    <w:right w:val="single" w:sz="4" w:space="0" w:color="000000"/>
                  </w:tcBorders>
                </w:tcPr>
                <w:p w14:paraId="5D18801A" w14:textId="77777777" w:rsidR="00C53F19" w:rsidRPr="0022088E" w:rsidRDefault="00000000">
                  <w:pPr>
                    <w:jc w:val="center"/>
                    <w:rPr>
                      <w:rFonts w:ascii="Times New Roman" w:hAnsi="Times New Roman" w:cs="Times New Roman"/>
                      <w:sz w:val="24"/>
                      <w:szCs w:val="24"/>
                    </w:rPr>
                  </w:pPr>
                  <w:r w:rsidRPr="0022088E">
                    <w:rPr>
                      <w:rFonts w:ascii="Times New Roman" w:hAnsi="Times New Roman" w:cs="Times New Roman"/>
                      <w:b/>
                      <w:sz w:val="24"/>
                      <w:szCs w:val="24"/>
                    </w:rPr>
                    <w:t xml:space="preserve">Întreprinderea este în dificultate? </w:t>
                  </w:r>
                </w:p>
              </w:tc>
            </w:tr>
            <w:tr w:rsidR="00C53F19" w:rsidRPr="0022088E" w14:paraId="769993F9" w14:textId="77777777">
              <w:trPr>
                <w:trHeight w:val="1719"/>
              </w:trPr>
              <w:tc>
                <w:tcPr>
                  <w:tcW w:w="3250" w:type="dxa"/>
                  <w:tcBorders>
                    <w:top w:val="single" w:sz="4" w:space="0" w:color="000000"/>
                    <w:left w:val="single" w:sz="4" w:space="0" w:color="000000"/>
                    <w:bottom w:val="single" w:sz="4" w:space="0" w:color="000000"/>
                    <w:right w:val="single" w:sz="4" w:space="0" w:color="000000"/>
                  </w:tcBorders>
                </w:tcPr>
                <w:p w14:paraId="1AF8E88E" w14:textId="77777777" w:rsidR="00C53F19" w:rsidRPr="0022088E" w:rsidRDefault="00000000">
                  <w:pPr>
                    <w:spacing w:after="1"/>
                    <w:ind w:right="44"/>
                    <w:jc w:val="both"/>
                    <w:rPr>
                      <w:rFonts w:ascii="Times New Roman" w:hAnsi="Times New Roman" w:cs="Times New Roman"/>
                      <w:sz w:val="24"/>
                      <w:szCs w:val="24"/>
                    </w:rPr>
                  </w:pPr>
                  <w:r w:rsidRPr="0022088E">
                    <w:rPr>
                      <w:rFonts w:ascii="Times New Roman" w:hAnsi="Times New Roman" w:cs="Times New Roman"/>
                      <w:sz w:val="24"/>
                      <w:szCs w:val="24"/>
                    </w:rPr>
                    <w:t xml:space="preserve">Pierderi raportate +  (+/-) rezultatul exercițiului financiar + Capital social subscris și vărsat + Prime de capital + </w:t>
                  </w:r>
                </w:p>
                <w:p w14:paraId="59FE6108"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Rezerve din reevaluare + Rezerve = </w:t>
                  </w:r>
                </w:p>
                <w:p w14:paraId="0EDD5AC2"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5CEF78B3"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(-3.000.608 - 1.006.176 +2.060.000 + </w:t>
                  </w:r>
                </w:p>
                <w:p w14:paraId="69F65C04"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0 + 0 +3.000.000) = </w:t>
                  </w:r>
                  <w:r w:rsidRPr="0022088E">
                    <w:rPr>
                      <w:rFonts w:ascii="Times New Roman" w:hAnsi="Times New Roman" w:cs="Times New Roman"/>
                      <w:b/>
                      <w:sz w:val="24"/>
                      <w:szCs w:val="24"/>
                    </w:rPr>
                    <w:t>1.053.215,57</w:t>
                  </w:r>
                  <w:r w:rsidRPr="0022088E">
                    <w:rPr>
                      <w:rFonts w:ascii="Times New Roman" w:hAnsi="Times New Roman" w:cs="Times New Roman"/>
                      <w:sz w:val="24"/>
                      <w:szCs w:val="24"/>
                    </w:rPr>
                    <w:t xml:space="preserve"> </w:t>
                  </w:r>
                </w:p>
              </w:tc>
              <w:tc>
                <w:tcPr>
                  <w:tcW w:w="1894" w:type="dxa"/>
                  <w:tcBorders>
                    <w:top w:val="single" w:sz="4" w:space="0" w:color="000000"/>
                    <w:left w:val="single" w:sz="4" w:space="0" w:color="000000"/>
                    <w:bottom w:val="single" w:sz="4" w:space="0" w:color="000000"/>
                    <w:right w:val="single" w:sz="4" w:space="0" w:color="000000"/>
                  </w:tcBorders>
                </w:tcPr>
                <w:p w14:paraId="2B35025C" w14:textId="77777777" w:rsidR="00C53F19" w:rsidRPr="0022088E" w:rsidRDefault="00000000">
                  <w:pPr>
                    <w:spacing w:line="255" w:lineRule="auto"/>
                    <w:jc w:val="both"/>
                    <w:rPr>
                      <w:rFonts w:ascii="Times New Roman" w:hAnsi="Times New Roman" w:cs="Times New Roman"/>
                      <w:sz w:val="24"/>
                      <w:szCs w:val="24"/>
                    </w:rPr>
                  </w:pPr>
                  <w:r w:rsidRPr="0022088E">
                    <w:rPr>
                      <w:rFonts w:ascii="Times New Roman" w:hAnsi="Times New Roman" w:cs="Times New Roman"/>
                      <w:sz w:val="24"/>
                      <w:szCs w:val="24"/>
                    </w:rPr>
                    <w:t>50% * Capital social subscris</w:t>
                  </w:r>
                  <w:r w:rsidRPr="0022088E">
                    <w:rPr>
                      <w:rFonts w:ascii="Times New Roman" w:hAnsi="Times New Roman" w:cs="Times New Roman"/>
                      <w:b/>
                      <w:sz w:val="24"/>
                      <w:szCs w:val="24"/>
                    </w:rPr>
                    <w:t xml:space="preserve"> </w:t>
                  </w:r>
                  <w:r w:rsidRPr="0022088E">
                    <w:rPr>
                      <w:rFonts w:ascii="Times New Roman" w:hAnsi="Times New Roman" w:cs="Times New Roman"/>
                      <w:b/>
                      <w:sz w:val="24"/>
                      <w:szCs w:val="24"/>
                    </w:rPr>
                    <w:tab/>
                    <w:t xml:space="preserve">= </w:t>
                  </w:r>
                </w:p>
                <w:p w14:paraId="2BA85565"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 xml:space="preserve">1.030.000,00 </w:t>
                  </w:r>
                </w:p>
              </w:tc>
              <w:tc>
                <w:tcPr>
                  <w:tcW w:w="3238" w:type="dxa"/>
                  <w:tcBorders>
                    <w:top w:val="single" w:sz="4" w:space="0" w:color="000000"/>
                    <w:left w:val="single" w:sz="4" w:space="0" w:color="000000"/>
                    <w:bottom w:val="single" w:sz="4" w:space="0" w:color="000000"/>
                    <w:right w:val="single" w:sz="4" w:space="0" w:color="000000"/>
                  </w:tcBorders>
                </w:tcPr>
                <w:p w14:paraId="73E0D297" w14:textId="77777777" w:rsidR="00C53F19" w:rsidRPr="0022088E" w:rsidRDefault="00000000">
                  <w:pPr>
                    <w:ind w:right="53"/>
                    <w:jc w:val="center"/>
                    <w:rPr>
                      <w:rFonts w:ascii="Times New Roman" w:hAnsi="Times New Roman" w:cs="Times New Roman"/>
                      <w:sz w:val="24"/>
                      <w:szCs w:val="24"/>
                    </w:rPr>
                  </w:pPr>
                  <w:r w:rsidRPr="0022088E">
                    <w:rPr>
                      <w:rFonts w:ascii="Times New Roman" w:hAnsi="Times New Roman" w:cs="Times New Roman"/>
                      <w:sz w:val="24"/>
                      <w:szCs w:val="24"/>
                    </w:rPr>
                    <w:t xml:space="preserve">1.053.215,57 &gt; 1.030.000.00 </w:t>
                  </w:r>
                </w:p>
                <w:p w14:paraId="12FBCEF6"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 xml:space="preserve"> </w:t>
                  </w:r>
                </w:p>
                <w:p w14:paraId="613F809E" w14:textId="77777777" w:rsidR="00C53F19" w:rsidRPr="0022088E" w:rsidRDefault="00000000">
                  <w:pPr>
                    <w:ind w:right="52"/>
                    <w:jc w:val="center"/>
                    <w:rPr>
                      <w:rFonts w:ascii="Times New Roman" w:hAnsi="Times New Roman" w:cs="Times New Roman"/>
                      <w:sz w:val="24"/>
                      <w:szCs w:val="24"/>
                    </w:rPr>
                  </w:pPr>
                  <w:r w:rsidRPr="0022088E">
                    <w:rPr>
                      <w:rFonts w:ascii="Times New Roman" w:hAnsi="Times New Roman" w:cs="Times New Roman"/>
                      <w:b/>
                      <w:sz w:val="24"/>
                      <w:szCs w:val="24"/>
                    </w:rPr>
                    <w:t xml:space="preserve">DA </w:t>
                  </w:r>
                </w:p>
              </w:tc>
              <w:tc>
                <w:tcPr>
                  <w:tcW w:w="1908" w:type="dxa"/>
                  <w:tcBorders>
                    <w:top w:val="single" w:sz="4" w:space="0" w:color="000000"/>
                    <w:left w:val="single" w:sz="4" w:space="0" w:color="000000"/>
                    <w:bottom w:val="single" w:sz="4" w:space="0" w:color="000000"/>
                    <w:right w:val="single" w:sz="4" w:space="0" w:color="000000"/>
                  </w:tcBorders>
                </w:tcPr>
                <w:p w14:paraId="5C3611A7" w14:textId="77777777" w:rsidR="00C53F19" w:rsidRPr="0022088E" w:rsidRDefault="00000000">
                  <w:pPr>
                    <w:ind w:right="7"/>
                    <w:jc w:val="center"/>
                    <w:rPr>
                      <w:rFonts w:ascii="Times New Roman" w:hAnsi="Times New Roman" w:cs="Times New Roman"/>
                      <w:sz w:val="24"/>
                      <w:szCs w:val="24"/>
                    </w:rPr>
                  </w:pPr>
                  <w:r w:rsidRPr="0022088E">
                    <w:rPr>
                      <w:rFonts w:ascii="Times New Roman" w:hAnsi="Times New Roman" w:cs="Times New Roman"/>
                      <w:b/>
                      <w:sz w:val="24"/>
                      <w:szCs w:val="24"/>
                    </w:rPr>
                    <w:t xml:space="preserve"> </w:t>
                  </w:r>
                </w:p>
                <w:p w14:paraId="21500EDC" w14:textId="77777777" w:rsidR="00C53F19" w:rsidRPr="0022088E" w:rsidRDefault="00000000">
                  <w:pPr>
                    <w:ind w:right="7"/>
                    <w:jc w:val="center"/>
                    <w:rPr>
                      <w:rFonts w:ascii="Times New Roman" w:hAnsi="Times New Roman" w:cs="Times New Roman"/>
                      <w:sz w:val="24"/>
                      <w:szCs w:val="24"/>
                    </w:rPr>
                  </w:pPr>
                  <w:r w:rsidRPr="0022088E">
                    <w:rPr>
                      <w:rFonts w:ascii="Times New Roman" w:hAnsi="Times New Roman" w:cs="Times New Roman"/>
                      <w:b/>
                      <w:sz w:val="24"/>
                      <w:szCs w:val="24"/>
                    </w:rPr>
                    <w:t xml:space="preserve"> </w:t>
                  </w:r>
                </w:p>
                <w:p w14:paraId="1756C393" w14:textId="77777777" w:rsidR="00C53F19" w:rsidRPr="0022088E" w:rsidRDefault="00000000">
                  <w:pPr>
                    <w:ind w:right="52"/>
                    <w:jc w:val="center"/>
                    <w:rPr>
                      <w:rFonts w:ascii="Times New Roman" w:hAnsi="Times New Roman" w:cs="Times New Roman"/>
                      <w:sz w:val="24"/>
                      <w:szCs w:val="24"/>
                    </w:rPr>
                  </w:pPr>
                  <w:r w:rsidRPr="0022088E">
                    <w:rPr>
                      <w:rFonts w:ascii="Times New Roman" w:hAnsi="Times New Roman" w:cs="Times New Roman"/>
                      <w:b/>
                      <w:sz w:val="24"/>
                      <w:szCs w:val="24"/>
                    </w:rPr>
                    <w:t xml:space="preserve">DA </w:t>
                  </w:r>
                </w:p>
              </w:tc>
            </w:tr>
          </w:tbl>
          <w:p w14:paraId="7CCEB2C9" w14:textId="77777777" w:rsidR="00C53F19" w:rsidRPr="0022088E" w:rsidRDefault="00C53F19">
            <w:pPr>
              <w:rPr>
                <w:rFonts w:ascii="Times New Roman" w:hAnsi="Times New Roman" w:cs="Times New Roman"/>
                <w:sz w:val="24"/>
                <w:szCs w:val="24"/>
              </w:rPr>
            </w:pPr>
          </w:p>
        </w:tc>
      </w:tr>
      <w:tr w:rsidR="00C53F19" w:rsidRPr="0022088E" w14:paraId="4F84A7D1" w14:textId="77777777" w:rsidTr="00414238">
        <w:tblPrEx>
          <w:tblCellMar>
            <w:top w:w="47" w:type="dxa"/>
            <w:right w:w="63" w:type="dxa"/>
          </w:tblCellMar>
        </w:tblPrEx>
        <w:trPr>
          <w:trHeight w:val="2372"/>
        </w:trPr>
        <w:tc>
          <w:tcPr>
            <w:tcW w:w="4863" w:type="dxa"/>
            <w:vMerge w:val="restart"/>
            <w:tcBorders>
              <w:top w:val="single" w:sz="4" w:space="0" w:color="000001"/>
              <w:left w:val="single" w:sz="4" w:space="0" w:color="000001"/>
              <w:bottom w:val="single" w:sz="4" w:space="0" w:color="000001"/>
              <w:right w:val="single" w:sz="4" w:space="0" w:color="000001"/>
            </w:tcBorders>
          </w:tcPr>
          <w:p w14:paraId="182D3060" w14:textId="2BBDD48D" w:rsidR="00C53F19" w:rsidRPr="0022088E" w:rsidRDefault="00000000">
            <w:pPr>
              <w:spacing w:line="277" w:lineRule="auto"/>
              <w:ind w:right="45"/>
              <w:jc w:val="both"/>
              <w:rPr>
                <w:rFonts w:ascii="Times New Roman" w:hAnsi="Times New Roman" w:cs="Times New Roman"/>
                <w:sz w:val="24"/>
                <w:szCs w:val="24"/>
              </w:rPr>
            </w:pPr>
            <w:r w:rsidRPr="0022088E">
              <w:rPr>
                <w:rFonts w:ascii="Times New Roman" w:hAnsi="Times New Roman" w:cs="Times New Roman"/>
                <w:b/>
                <w:sz w:val="24"/>
                <w:szCs w:val="24"/>
              </w:rPr>
              <w:t xml:space="preserve">b) </w:t>
            </w:r>
            <w:r w:rsidR="00414238" w:rsidRPr="0022088E">
              <w:rPr>
                <w:rFonts w:ascii="Times New Roman" w:hAnsi="Times New Roman" w:cs="Times New Roman"/>
                <w:sz w:val="24"/>
                <w:szCs w:val="24"/>
              </w:rPr>
              <w:t xml:space="preserve">În cazul unei societăți în care cel puțin unii dintre </w:t>
            </w:r>
            <w:r w:rsidR="00414238" w:rsidRPr="00F1363F">
              <w:rPr>
                <w:rFonts w:ascii="Times New Roman" w:hAnsi="Times New Roman" w:cs="Times New Roman"/>
                <w:sz w:val="24"/>
                <w:szCs w:val="24"/>
                <w:highlight w:val="yellow"/>
              </w:rPr>
              <w:t>asociați</w:t>
            </w:r>
            <w:r w:rsidR="00414238" w:rsidRPr="0022088E">
              <w:rPr>
                <w:rFonts w:ascii="Times New Roman" w:hAnsi="Times New Roman" w:cs="Times New Roman"/>
                <w:sz w:val="24"/>
                <w:szCs w:val="24"/>
              </w:rPr>
              <w:t xml:space="preserve"> au răspundere nelimitată pentru creanțele societății (alta decât un IMM care există de </w:t>
            </w:r>
            <w:r w:rsidR="009F6A59">
              <w:rPr>
                <w:rFonts w:ascii="Times New Roman" w:hAnsi="Times New Roman" w:cs="Times New Roman"/>
                <w:sz w:val="24"/>
                <w:szCs w:val="24"/>
              </w:rPr>
              <w:t>mai</w:t>
            </w:r>
            <w:r w:rsidR="00414238" w:rsidRPr="0022088E">
              <w:rPr>
                <w:rFonts w:ascii="Times New Roman" w:hAnsi="Times New Roman" w:cs="Times New Roman"/>
                <w:sz w:val="24"/>
                <w:szCs w:val="24"/>
              </w:rPr>
              <w:t xml:space="preserve"> puțin trei ani sau, în sensul eligibilității pentru ajutor pentru finanțare de risc, un IMM care îndeplinește condiția prevăzută la art. 21, alineatul (3) lit.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w:t>
            </w:r>
            <w:r w:rsidR="00414238" w:rsidRPr="0022088E">
              <w:rPr>
                <w:rFonts w:ascii="Times New Roman" w:hAnsi="Times New Roman" w:cs="Times New Roman"/>
                <w:sz w:val="24"/>
                <w:szCs w:val="24"/>
              </w:rPr>
              <w:lastRenderedPageBreak/>
              <w:t>dintre asociați au răspundere nelimitată pentru creanțele societății” se referă în special la acele tipuri de societăți menționate în anexa II la Directiva 2013/34/UE</w:t>
            </w:r>
            <w:r w:rsidRPr="0022088E">
              <w:rPr>
                <w:rFonts w:ascii="Times New Roman" w:hAnsi="Times New Roman" w:cs="Times New Roman"/>
                <w:sz w:val="24"/>
                <w:szCs w:val="24"/>
              </w:rPr>
              <w:t xml:space="preserve">, </w:t>
            </w:r>
            <w:r w:rsidRPr="008D48C5">
              <w:rPr>
                <w:rFonts w:ascii="Times New Roman" w:hAnsi="Times New Roman" w:cs="Times New Roman"/>
                <w:sz w:val="24"/>
                <w:szCs w:val="24"/>
              </w:rPr>
              <w:t>și anume societate în nume colectiv, societate în comandită simplă.</w:t>
            </w:r>
            <w:r w:rsidRPr="0022088E">
              <w:rPr>
                <w:rFonts w:ascii="Times New Roman" w:hAnsi="Times New Roman" w:cs="Times New Roman"/>
                <w:sz w:val="24"/>
                <w:szCs w:val="24"/>
              </w:rPr>
              <w:t xml:space="preserve"> </w:t>
            </w:r>
          </w:p>
          <w:p w14:paraId="18A599FC" w14:textId="77777777" w:rsidR="00C53F19" w:rsidRPr="0022088E" w:rsidRDefault="00000000">
            <w:pPr>
              <w:spacing w:after="45"/>
              <w:rPr>
                <w:rFonts w:ascii="Times New Roman" w:hAnsi="Times New Roman" w:cs="Times New Roman"/>
                <w:sz w:val="24"/>
                <w:szCs w:val="24"/>
              </w:rPr>
            </w:pPr>
            <w:r w:rsidRPr="0022088E">
              <w:rPr>
                <w:rFonts w:ascii="Times New Roman" w:hAnsi="Times New Roman" w:cs="Times New Roman"/>
                <w:b/>
                <w:sz w:val="24"/>
                <w:szCs w:val="24"/>
              </w:rPr>
              <w:t xml:space="preserve"> </w:t>
            </w:r>
            <w:r w:rsidRPr="0022088E">
              <w:rPr>
                <w:rFonts w:ascii="Times New Roman" w:hAnsi="Times New Roman" w:cs="Times New Roman"/>
                <w:sz w:val="24"/>
                <w:szCs w:val="24"/>
              </w:rPr>
              <w:t xml:space="preserve"> </w:t>
            </w:r>
          </w:p>
          <w:p w14:paraId="24111A7C" w14:textId="77777777" w:rsidR="00C53F19" w:rsidRPr="0022088E" w:rsidRDefault="00000000">
            <w:pPr>
              <w:tabs>
                <w:tab w:val="center" w:pos="295"/>
                <w:tab w:val="center" w:pos="1646"/>
              </w:tabs>
              <w:rPr>
                <w:rFonts w:ascii="Times New Roman" w:hAnsi="Times New Roman" w:cs="Times New Roman"/>
                <w:sz w:val="24"/>
                <w:szCs w:val="24"/>
              </w:rPr>
            </w:pPr>
            <w:r w:rsidRPr="0022088E">
              <w:rPr>
                <w:rFonts w:ascii="Times New Roman" w:hAnsi="Times New Roman" w:cs="Times New Roman"/>
                <w:sz w:val="24"/>
                <w:szCs w:val="24"/>
              </w:rPr>
              <w:tab/>
            </w:r>
            <w:r w:rsidRPr="0022088E">
              <w:rPr>
                <w:rFonts w:ascii="Times New Roman" w:eastAsia="Segoe UI Symbol" w:hAnsi="Times New Roman" w:cs="Times New Roman"/>
                <w:sz w:val="24"/>
                <w:szCs w:val="24"/>
              </w:rPr>
              <w:t xml:space="preserve">    </w:t>
            </w: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Da  </w:t>
            </w:r>
            <w:r w:rsidRPr="0022088E">
              <w:rPr>
                <w:rFonts w:ascii="Times New Roman" w:hAnsi="Times New Roman" w:cs="Times New Roman"/>
                <w:b/>
                <w:sz w:val="24"/>
                <w:szCs w:val="24"/>
              </w:rPr>
              <w:tab/>
            </w:r>
            <w:r w:rsidRPr="0022088E">
              <w:rPr>
                <w:rFonts w:ascii="Times New Roman" w:eastAsia="Segoe UI Symbol" w:hAnsi="Times New Roman" w:cs="Times New Roman"/>
                <w:sz w:val="24"/>
                <w:szCs w:val="24"/>
              </w:rPr>
              <w:t xml:space="preserve"> </w:t>
            </w:r>
            <w:r w:rsidRPr="0022088E">
              <w:rPr>
                <w:rFonts w:ascii="Times New Roman" w:hAnsi="Times New Roman" w:cs="Times New Roman"/>
                <w:b/>
                <w:sz w:val="24"/>
                <w:szCs w:val="24"/>
              </w:rPr>
              <w:t xml:space="preserve">Nu    </w:t>
            </w:r>
          </w:p>
          <w:p w14:paraId="3F31DAE4"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 xml:space="preserve">          </w:t>
            </w:r>
          </w:p>
          <w:p w14:paraId="76A7407B" w14:textId="1AC045FA" w:rsidR="00C53F19" w:rsidRPr="0022088E" w:rsidRDefault="00000000">
            <w:pPr>
              <w:ind w:left="14" w:right="46" w:hanging="14"/>
              <w:jc w:val="both"/>
              <w:rPr>
                <w:rFonts w:ascii="Times New Roman" w:hAnsi="Times New Roman" w:cs="Times New Roman"/>
                <w:sz w:val="24"/>
                <w:szCs w:val="24"/>
              </w:rPr>
            </w:pPr>
            <w:r w:rsidRPr="0022088E">
              <w:rPr>
                <w:rFonts w:ascii="Times New Roman" w:hAnsi="Times New Roman" w:cs="Times New Roman"/>
                <w:i/>
                <w:sz w:val="24"/>
                <w:szCs w:val="24"/>
              </w:rPr>
              <w:t xml:space="preserve">  </w:t>
            </w:r>
          </w:p>
        </w:tc>
        <w:tc>
          <w:tcPr>
            <w:tcW w:w="10492" w:type="dxa"/>
            <w:tcBorders>
              <w:top w:val="single" w:sz="4" w:space="0" w:color="000001"/>
              <w:left w:val="single" w:sz="4" w:space="0" w:color="000001"/>
              <w:bottom w:val="single" w:sz="4" w:space="0" w:color="000000"/>
              <w:right w:val="single" w:sz="4" w:space="0" w:color="000001"/>
            </w:tcBorders>
          </w:tcPr>
          <w:p w14:paraId="09619EDB" w14:textId="77777777" w:rsidR="00C53F19" w:rsidRPr="0022088E" w:rsidRDefault="00000000">
            <w:pPr>
              <w:spacing w:after="164"/>
              <w:rPr>
                <w:rFonts w:ascii="Times New Roman" w:hAnsi="Times New Roman" w:cs="Times New Roman"/>
                <w:sz w:val="24"/>
                <w:szCs w:val="24"/>
              </w:rPr>
            </w:pPr>
            <w:r w:rsidRPr="0022088E">
              <w:rPr>
                <w:rFonts w:ascii="Times New Roman" w:hAnsi="Times New Roman" w:cs="Times New Roman"/>
                <w:b/>
                <w:sz w:val="24"/>
                <w:szCs w:val="24"/>
              </w:rPr>
              <w:lastRenderedPageBreak/>
              <w:t>Calculul se aplică societăților de tipul SNC, SCS;  Algoritmul nu se aplică IMM-urilor</w:t>
            </w:r>
            <w:r w:rsidRPr="0022088E">
              <w:rPr>
                <w:rFonts w:ascii="Times New Roman" w:hAnsi="Times New Roman" w:cs="Times New Roman"/>
                <w:b/>
                <w:sz w:val="24"/>
                <w:szCs w:val="24"/>
                <w:vertAlign w:val="superscript"/>
              </w:rPr>
              <w:t>1</w:t>
            </w:r>
            <w:r w:rsidRPr="0022088E">
              <w:rPr>
                <w:rFonts w:ascii="Times New Roman" w:hAnsi="Times New Roman" w:cs="Times New Roman"/>
                <w:b/>
                <w:sz w:val="24"/>
                <w:szCs w:val="24"/>
              </w:rPr>
              <w:t xml:space="preserve"> cu o vechime mai mică de 3 ani. </w:t>
            </w:r>
          </w:p>
          <w:p w14:paraId="0117E7E4"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 xml:space="preserve">Întreprinderea Nu este în dificultate </w:t>
            </w:r>
            <w:r w:rsidRPr="0022088E">
              <w:rPr>
                <w:rFonts w:ascii="Times New Roman" w:hAnsi="Times New Roman" w:cs="Times New Roman"/>
                <w:sz w:val="24"/>
                <w:szCs w:val="24"/>
              </w:rPr>
              <w:t xml:space="preserve"> dacă condiția* de mai jos este îndeplinită: </w:t>
            </w:r>
          </w:p>
          <w:p w14:paraId="0D27CF60"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4B4B5C88" w14:textId="77777777" w:rsidR="00C53F19" w:rsidRPr="0022088E" w:rsidRDefault="00000000">
            <w:pPr>
              <w:spacing w:after="1" w:line="228" w:lineRule="auto"/>
              <w:jc w:val="both"/>
              <w:rPr>
                <w:rFonts w:ascii="Times New Roman" w:hAnsi="Times New Roman" w:cs="Times New Roman"/>
                <w:sz w:val="24"/>
                <w:szCs w:val="24"/>
              </w:rPr>
            </w:pPr>
            <w:r w:rsidRPr="0022088E">
              <w:rPr>
                <w:rFonts w:ascii="Times New Roman" w:hAnsi="Times New Roman" w:cs="Times New Roman"/>
                <w:sz w:val="24"/>
                <w:szCs w:val="24"/>
              </w:rPr>
              <w:t xml:space="preserve">Capitalurile Proprii Totale </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 xml:space="preserve"> </w:t>
            </w:r>
            <w:r w:rsidRPr="0022088E">
              <w:rPr>
                <w:rFonts w:ascii="Times New Roman" w:hAnsi="Times New Roman" w:cs="Times New Roman"/>
                <w:sz w:val="24"/>
                <w:szCs w:val="24"/>
                <w:u w:val="single" w:color="000000"/>
              </w:rPr>
              <w:t>&gt;</w:t>
            </w:r>
            <w:r w:rsidRPr="0022088E">
              <w:rPr>
                <w:rFonts w:ascii="Times New Roman" w:hAnsi="Times New Roman" w:cs="Times New Roman"/>
                <w:sz w:val="24"/>
                <w:szCs w:val="24"/>
              </w:rPr>
              <w:t xml:space="preserve"> 50% * Capitalurile Proprii Totale </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   (N = </w:t>
            </w:r>
            <w:r w:rsidRPr="0022088E">
              <w:rPr>
                <w:rFonts w:ascii="Times New Roman" w:hAnsi="Times New Roman" w:cs="Times New Roman"/>
                <w:b/>
                <w:sz w:val="24"/>
                <w:szCs w:val="24"/>
              </w:rPr>
              <w:t>anul precedent depunerii Cererii de Finanţare, N-1 = anul precedent anului N)</w:t>
            </w:r>
            <w:r w:rsidRPr="0022088E">
              <w:rPr>
                <w:rFonts w:ascii="Times New Roman" w:hAnsi="Times New Roman" w:cs="Times New Roman"/>
                <w:sz w:val="24"/>
                <w:szCs w:val="24"/>
              </w:rPr>
              <w:t xml:space="preserve"> </w:t>
            </w:r>
          </w:p>
          <w:p w14:paraId="2529BDC3"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w:t>
            </w:r>
            <w:r w:rsidRPr="0022088E">
              <w:rPr>
                <w:rFonts w:ascii="Times New Roman" w:hAnsi="Times New Roman" w:cs="Times New Roman"/>
                <w:i/>
                <w:sz w:val="24"/>
                <w:szCs w:val="24"/>
              </w:rPr>
              <w:t>condiția* este una și aceeași cu  CPT</w:t>
            </w:r>
            <w:r w:rsidRPr="0022088E">
              <w:rPr>
                <w:rFonts w:ascii="Times New Roman" w:hAnsi="Times New Roman" w:cs="Times New Roman"/>
                <w:i/>
                <w:sz w:val="24"/>
                <w:szCs w:val="24"/>
                <w:vertAlign w:val="subscript"/>
              </w:rPr>
              <w:t xml:space="preserve">N-1 </w:t>
            </w:r>
            <w:r w:rsidRPr="0022088E">
              <w:rPr>
                <w:rFonts w:ascii="Times New Roman" w:hAnsi="Times New Roman" w:cs="Times New Roman"/>
                <w:i/>
                <w:sz w:val="24"/>
                <w:szCs w:val="24"/>
              </w:rPr>
              <w:t>- CPT</w:t>
            </w:r>
            <w:r w:rsidRPr="0022088E">
              <w:rPr>
                <w:rFonts w:ascii="Times New Roman" w:hAnsi="Times New Roman" w:cs="Times New Roman"/>
                <w:i/>
                <w:sz w:val="24"/>
                <w:szCs w:val="24"/>
                <w:vertAlign w:val="subscript"/>
              </w:rPr>
              <w:t>N</w:t>
            </w:r>
            <w:r w:rsidRPr="0022088E">
              <w:rPr>
                <w:rFonts w:ascii="Times New Roman" w:hAnsi="Times New Roman" w:cs="Times New Roman"/>
                <w:i/>
                <w:sz w:val="24"/>
                <w:szCs w:val="24"/>
              </w:rPr>
              <w:t xml:space="preserve">  &lt;= 50% * CPT</w:t>
            </w:r>
            <w:r w:rsidRPr="0022088E">
              <w:rPr>
                <w:rFonts w:ascii="Times New Roman" w:hAnsi="Times New Roman" w:cs="Times New Roman"/>
                <w:i/>
                <w:sz w:val="24"/>
                <w:szCs w:val="24"/>
                <w:vertAlign w:val="subscript"/>
              </w:rPr>
              <w:t xml:space="preserve">N-1   </w:t>
            </w:r>
            <w:r w:rsidRPr="0022088E">
              <w:rPr>
                <w:rFonts w:ascii="Times New Roman" w:hAnsi="Times New Roman" w:cs="Times New Roman"/>
                <w:i/>
                <w:sz w:val="24"/>
                <w:szCs w:val="24"/>
              </w:rPr>
              <w:t xml:space="preserve">atunci întreprinderea nu este în dificultate). </w:t>
            </w:r>
          </w:p>
          <w:p w14:paraId="4D61B6A8"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6860ED36" w14:textId="3C15D1F6" w:rsidR="00C53F19" w:rsidRDefault="00000000">
            <w:pPr>
              <w:jc w:val="both"/>
              <w:rPr>
                <w:rFonts w:ascii="Times New Roman" w:hAnsi="Times New Roman" w:cs="Times New Roman"/>
                <w:sz w:val="24"/>
                <w:szCs w:val="24"/>
              </w:rPr>
            </w:pPr>
            <w:r w:rsidRPr="0022088E">
              <w:rPr>
                <w:rFonts w:ascii="Times New Roman" w:hAnsi="Times New Roman" w:cs="Times New Roman"/>
                <w:sz w:val="24"/>
                <w:szCs w:val="24"/>
              </w:rPr>
              <w:t xml:space="preserve">!! Sumele se vor prelua din Situaţiile financiare anuale complete, încheiate pentru </w:t>
            </w:r>
            <w:r w:rsidRPr="0022088E">
              <w:rPr>
                <w:rFonts w:ascii="Times New Roman" w:hAnsi="Times New Roman" w:cs="Times New Roman"/>
                <w:b/>
                <w:sz w:val="24"/>
                <w:szCs w:val="24"/>
              </w:rPr>
              <w:t xml:space="preserve">anii N și N-1, precedenți depunerii </w:t>
            </w:r>
            <w:r w:rsidR="00DC14AA">
              <w:rPr>
                <w:rFonts w:ascii="Times New Roman" w:hAnsi="Times New Roman" w:cs="Times New Roman"/>
                <w:b/>
                <w:sz w:val="24"/>
                <w:szCs w:val="24"/>
              </w:rPr>
              <w:t>Ofertei</w:t>
            </w:r>
            <w:r w:rsidRPr="0022088E">
              <w:rPr>
                <w:rFonts w:ascii="Times New Roman" w:hAnsi="Times New Roman" w:cs="Times New Roman"/>
                <w:sz w:val="24"/>
                <w:szCs w:val="24"/>
              </w:rPr>
              <w:t xml:space="preserve">(conform cu </w:t>
            </w:r>
            <w:r w:rsidRPr="0022088E">
              <w:rPr>
                <w:rFonts w:ascii="Times New Roman" w:hAnsi="Times New Roman" w:cs="Times New Roman"/>
                <w:i/>
                <w:sz w:val="24"/>
                <w:szCs w:val="24"/>
              </w:rPr>
              <w:t>Normele de închidere a exercițiului financiar</w:t>
            </w:r>
            <w:r w:rsidRPr="0022088E">
              <w:rPr>
                <w:rFonts w:ascii="Times New Roman" w:hAnsi="Times New Roman" w:cs="Times New Roman"/>
                <w:sz w:val="24"/>
                <w:szCs w:val="24"/>
              </w:rPr>
              <w:t xml:space="preserve">), aprobate şi depuse la administraţiile fiscale din raza teritorială unde întreprinderea are domiciliul fiscal. </w:t>
            </w:r>
          </w:p>
          <w:p w14:paraId="2A58AC9A" w14:textId="77777777" w:rsidR="00D25518" w:rsidRDefault="00D25518">
            <w:pPr>
              <w:jc w:val="both"/>
              <w:rPr>
                <w:rFonts w:cs="Times New Roman"/>
              </w:rPr>
            </w:pPr>
          </w:p>
          <w:p w14:paraId="38A93C8C" w14:textId="3F1A7720" w:rsidR="00D25518" w:rsidRPr="0022088E" w:rsidRDefault="00D25518">
            <w:pPr>
              <w:jc w:val="both"/>
              <w:rPr>
                <w:rFonts w:ascii="Times New Roman" w:hAnsi="Times New Roman" w:cs="Times New Roman"/>
                <w:sz w:val="24"/>
                <w:szCs w:val="24"/>
              </w:rPr>
            </w:pPr>
            <w:r>
              <w:t>Notă</w:t>
            </w:r>
            <w:r w:rsidRPr="00DA1BD0">
              <w:rPr>
                <w:sz w:val="20"/>
                <w:szCs w:val="20"/>
              </w:rPr>
              <w:t xml:space="preserve">: </w:t>
            </w:r>
            <w:r w:rsidRPr="00DA1BD0">
              <w:rPr>
                <w:i/>
                <w:iCs/>
                <w:sz w:val="20"/>
                <w:szCs w:val="20"/>
              </w:rPr>
              <w:t xml:space="preserve"> </w:t>
            </w:r>
            <w:r w:rsidRPr="00DA1BD0">
              <w:rPr>
                <w:i/>
                <w:iCs/>
                <w:sz w:val="20"/>
                <w:szCs w:val="20"/>
                <w:highlight w:val="yellow"/>
              </w:rPr>
              <w:t xml:space="preserve">În situația în care </w:t>
            </w:r>
            <w:bookmarkStart w:id="1" w:name="_Hlk122505780"/>
            <w:r w:rsidRPr="00DA1BD0">
              <w:rPr>
                <w:i/>
                <w:iCs/>
                <w:sz w:val="20"/>
                <w:szCs w:val="20"/>
                <w:highlight w:val="yellow"/>
              </w:rPr>
              <w:t xml:space="preserve">Capitalurile proprii totale înregistrează valori negative, </w:t>
            </w:r>
            <w:bookmarkEnd w:id="1"/>
            <w:r w:rsidRPr="00DA1BD0">
              <w:rPr>
                <w:i/>
                <w:iCs/>
                <w:sz w:val="20"/>
                <w:szCs w:val="20"/>
                <w:highlight w:val="yellow"/>
              </w:rPr>
              <w:t xml:space="preserve">solicitantul va prezenta la depunerea cererii de finantare o declarație/opinie din partea unui auditor independent conform căreia, pe baza analizei efectuate de acesta, întreprinderea nu se află în dificultate raportat la prevederile Regulamentului (UE) nr. </w:t>
            </w:r>
            <w:r w:rsidRPr="00DA1BD0">
              <w:rPr>
                <w:sz w:val="20"/>
                <w:szCs w:val="20"/>
                <w:highlight w:val="yellow"/>
              </w:rPr>
              <w:t>651/2014</w:t>
            </w:r>
          </w:p>
        </w:tc>
      </w:tr>
      <w:tr w:rsidR="00C53F19" w:rsidRPr="0022088E" w14:paraId="2B57F7B9" w14:textId="77777777" w:rsidTr="00414238">
        <w:tblPrEx>
          <w:tblCellMar>
            <w:top w:w="47" w:type="dxa"/>
            <w:right w:w="63" w:type="dxa"/>
          </w:tblCellMar>
        </w:tblPrEx>
        <w:trPr>
          <w:trHeight w:val="4376"/>
        </w:trPr>
        <w:tc>
          <w:tcPr>
            <w:tcW w:w="0" w:type="auto"/>
            <w:vMerge/>
            <w:tcBorders>
              <w:top w:val="nil"/>
              <w:left w:val="single" w:sz="4" w:space="0" w:color="000001"/>
              <w:bottom w:val="single" w:sz="4" w:space="0" w:color="000001"/>
              <w:right w:val="single" w:sz="4" w:space="0" w:color="000001"/>
            </w:tcBorders>
          </w:tcPr>
          <w:p w14:paraId="2F26D86A" w14:textId="77777777" w:rsidR="00C53F19" w:rsidRPr="0022088E" w:rsidRDefault="00C53F19">
            <w:pPr>
              <w:rPr>
                <w:rFonts w:ascii="Times New Roman" w:hAnsi="Times New Roman" w:cs="Times New Roman"/>
                <w:sz w:val="24"/>
                <w:szCs w:val="24"/>
              </w:rPr>
            </w:pPr>
          </w:p>
        </w:tc>
        <w:tc>
          <w:tcPr>
            <w:tcW w:w="10492" w:type="dxa"/>
            <w:tcBorders>
              <w:top w:val="single" w:sz="4" w:space="0" w:color="000000"/>
              <w:left w:val="single" w:sz="4" w:space="0" w:color="000001"/>
              <w:bottom w:val="single" w:sz="4" w:space="0" w:color="000001"/>
              <w:right w:val="single" w:sz="4" w:space="0" w:color="000001"/>
            </w:tcBorders>
          </w:tcPr>
          <w:p w14:paraId="00492C09"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Intreprinderea este în dificultate</w:t>
            </w:r>
            <w:r w:rsidRPr="0022088E">
              <w:rPr>
                <w:rFonts w:ascii="Times New Roman" w:hAnsi="Times New Roman" w:cs="Times New Roman"/>
                <w:i/>
                <w:sz w:val="24"/>
                <w:szCs w:val="24"/>
              </w:rPr>
              <w:t xml:space="preserve"> </w:t>
            </w:r>
            <w:r w:rsidRPr="0022088E">
              <w:rPr>
                <w:rFonts w:ascii="Times New Roman" w:hAnsi="Times New Roman" w:cs="Times New Roman"/>
                <w:sz w:val="24"/>
                <w:szCs w:val="24"/>
              </w:rPr>
              <w:t xml:space="preserve">daca conditia** de mai jos este indeplinita. </w:t>
            </w:r>
          </w:p>
          <w:p w14:paraId="122AFA5D"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15D371E5"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Capitalurile Proprii Totale </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 xml:space="preserve">   &lt; </w:t>
            </w:r>
            <w:r w:rsidRPr="0022088E">
              <w:rPr>
                <w:rFonts w:ascii="Times New Roman" w:hAnsi="Times New Roman" w:cs="Times New Roman"/>
                <w:sz w:val="24"/>
                <w:szCs w:val="24"/>
                <w:u w:val="single" w:color="000000"/>
              </w:rPr>
              <w:t xml:space="preserve"> </w:t>
            </w:r>
            <w:r w:rsidRPr="0022088E">
              <w:rPr>
                <w:rFonts w:ascii="Times New Roman" w:hAnsi="Times New Roman" w:cs="Times New Roman"/>
                <w:sz w:val="24"/>
                <w:szCs w:val="24"/>
              </w:rPr>
              <w:t xml:space="preserve">50% * Capitalurile Proprii Totale </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    </w:t>
            </w:r>
          </w:p>
          <w:p w14:paraId="6BC51132" w14:textId="54E6DF59" w:rsidR="00C53F19" w:rsidRPr="0022088E" w:rsidRDefault="00000000">
            <w:pPr>
              <w:rPr>
                <w:rFonts w:ascii="Times New Roman" w:hAnsi="Times New Roman" w:cs="Times New Roman"/>
                <w:i/>
                <w:sz w:val="24"/>
                <w:szCs w:val="24"/>
              </w:rPr>
            </w:pPr>
            <w:r w:rsidRPr="0022088E">
              <w:rPr>
                <w:rFonts w:ascii="Times New Roman" w:hAnsi="Times New Roman" w:cs="Times New Roman"/>
                <w:sz w:val="24"/>
                <w:szCs w:val="24"/>
              </w:rPr>
              <w:t>(</w:t>
            </w:r>
            <w:r w:rsidRPr="0022088E">
              <w:rPr>
                <w:rFonts w:ascii="Times New Roman" w:hAnsi="Times New Roman" w:cs="Times New Roman"/>
                <w:i/>
                <w:sz w:val="24"/>
                <w:szCs w:val="24"/>
              </w:rPr>
              <w:t xml:space="preserve">condiția** este una și aceeași cu  </w:t>
            </w:r>
            <w:r w:rsidRPr="0022088E">
              <w:rPr>
                <w:rFonts w:ascii="Times New Roman" w:hAnsi="Times New Roman" w:cs="Times New Roman"/>
                <w:sz w:val="24"/>
                <w:szCs w:val="24"/>
              </w:rPr>
              <w:t>CPT</w:t>
            </w:r>
            <w:r w:rsidRPr="0022088E">
              <w:rPr>
                <w:rFonts w:ascii="Times New Roman" w:hAnsi="Times New Roman" w:cs="Times New Roman"/>
                <w:sz w:val="24"/>
                <w:szCs w:val="24"/>
                <w:vertAlign w:val="subscript"/>
              </w:rPr>
              <w:t xml:space="preserve">N-1 </w:t>
            </w:r>
            <w:r w:rsidRPr="0022088E">
              <w:rPr>
                <w:rFonts w:ascii="Times New Roman" w:hAnsi="Times New Roman" w:cs="Times New Roman"/>
                <w:sz w:val="24"/>
                <w:szCs w:val="24"/>
              </w:rPr>
              <w:t>- CPT</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&gt;  50% * CPT</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   </w:t>
            </w:r>
            <w:r w:rsidRPr="0022088E">
              <w:rPr>
                <w:rFonts w:ascii="Times New Roman" w:hAnsi="Times New Roman" w:cs="Times New Roman"/>
                <w:i/>
                <w:sz w:val="24"/>
                <w:szCs w:val="24"/>
              </w:rPr>
              <w:t xml:space="preserve">atunci întreprinderea este în dificultate). </w:t>
            </w:r>
          </w:p>
          <w:p w14:paraId="0231A79B"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45F79556" w14:textId="77777777" w:rsidR="00C53F19" w:rsidRPr="0022088E" w:rsidRDefault="00000000">
            <w:pPr>
              <w:spacing w:after="33"/>
              <w:rPr>
                <w:rFonts w:ascii="Times New Roman" w:hAnsi="Times New Roman" w:cs="Times New Roman"/>
                <w:sz w:val="24"/>
                <w:szCs w:val="24"/>
              </w:rPr>
            </w:pPr>
            <w:r w:rsidRPr="0022088E">
              <w:rPr>
                <w:rFonts w:ascii="Times New Roman" w:hAnsi="Times New Roman" w:cs="Times New Roman"/>
                <w:noProof/>
                <w:sz w:val="24"/>
                <w:szCs w:val="24"/>
              </w:rPr>
              <mc:AlternateContent>
                <mc:Choice Requires="wpg">
                  <w:drawing>
                    <wp:inline distT="0" distB="0" distL="0" distR="0" wp14:anchorId="7ACFF261" wp14:editId="16925F96">
                      <wp:extent cx="6563212" cy="900684"/>
                      <wp:effectExtent l="0" t="0" r="0" b="0"/>
                      <wp:docPr id="17500" name="Group 17500"/>
                      <wp:cNvGraphicFramePr/>
                      <a:graphic xmlns:a="http://schemas.openxmlformats.org/drawingml/2006/main">
                        <a:graphicData uri="http://schemas.microsoft.com/office/word/2010/wordprocessingGroup">
                          <wpg:wgp>
                            <wpg:cNvGrpSpPr/>
                            <wpg:grpSpPr>
                              <a:xfrm>
                                <a:off x="0" y="0"/>
                                <a:ext cx="6563212" cy="900684"/>
                                <a:chOff x="0" y="0"/>
                                <a:chExt cx="6563212" cy="900684"/>
                              </a:xfrm>
                            </wpg:grpSpPr>
                            <wps:wsp>
                              <wps:cNvPr id="1071" name="Rectangle 1071"/>
                              <wps:cNvSpPr/>
                              <wps:spPr>
                                <a:xfrm>
                                  <a:off x="1211580" y="42291"/>
                                  <a:ext cx="85295" cy="171356"/>
                                </a:xfrm>
                                <a:prstGeom prst="rect">
                                  <a:avLst/>
                                </a:prstGeom>
                                <a:ln>
                                  <a:noFill/>
                                </a:ln>
                              </wps:spPr>
                              <wps:txbx>
                                <w:txbxContent>
                                  <w:p w14:paraId="15EA92DC" w14:textId="77777777" w:rsidR="00C53F19" w:rsidRDefault="00000000">
                                    <w:r>
                                      <w:rPr>
                                        <w:sz w:val="20"/>
                                      </w:rPr>
                                      <w:t>1</w:t>
                                    </w:r>
                                  </w:p>
                                </w:txbxContent>
                              </wps:txbx>
                              <wps:bodyPr horzOverflow="overflow" vert="horz" lIns="0" tIns="0" rIns="0" bIns="0" rtlCol="0">
                                <a:noAutofit/>
                              </wps:bodyPr>
                            </wps:wsp>
                            <wps:wsp>
                              <wps:cNvPr id="1072" name="Rectangle 1072"/>
                              <wps:cNvSpPr/>
                              <wps:spPr>
                                <a:xfrm>
                                  <a:off x="1275588" y="42291"/>
                                  <a:ext cx="38021" cy="171356"/>
                                </a:xfrm>
                                <a:prstGeom prst="rect">
                                  <a:avLst/>
                                </a:prstGeom>
                                <a:ln>
                                  <a:noFill/>
                                </a:ln>
                              </wps:spPr>
                              <wps:txbx>
                                <w:txbxContent>
                                  <w:p w14:paraId="12EC3D27" w14:textId="77777777" w:rsidR="00C53F19" w:rsidRDefault="00000000">
                                    <w:r>
                                      <w:rPr>
                                        <w:sz w:val="20"/>
                                      </w:rPr>
                                      <w:t xml:space="preserve"> </w:t>
                                    </w:r>
                                  </w:p>
                                </w:txbxContent>
                              </wps:txbx>
                              <wps:bodyPr horzOverflow="overflow" vert="horz" lIns="0" tIns="0" rIns="0" bIns="0" rtlCol="0">
                                <a:noAutofit/>
                              </wps:bodyPr>
                            </wps:wsp>
                            <wps:wsp>
                              <wps:cNvPr id="1075" name="Rectangle 1075"/>
                              <wps:cNvSpPr/>
                              <wps:spPr>
                                <a:xfrm>
                                  <a:off x="1362456" y="42291"/>
                                  <a:ext cx="256053" cy="171356"/>
                                </a:xfrm>
                                <a:prstGeom prst="rect">
                                  <a:avLst/>
                                </a:prstGeom>
                                <a:ln>
                                  <a:noFill/>
                                </a:ln>
                              </wps:spPr>
                              <wps:txbx>
                                <w:txbxContent>
                                  <w:p w14:paraId="7A03045C" w14:textId="77777777" w:rsidR="00C53F19" w:rsidRDefault="00000000">
                                    <w:r>
                                      <w:rPr>
                                        <w:i/>
                                        <w:sz w:val="20"/>
                                      </w:rPr>
                                      <w:t>CPT</w:t>
                                    </w:r>
                                  </w:p>
                                </w:txbxContent>
                              </wps:txbx>
                              <wps:bodyPr horzOverflow="overflow" vert="horz" lIns="0" tIns="0" rIns="0" bIns="0" rtlCol="0">
                                <a:noAutofit/>
                              </wps:bodyPr>
                            </wps:wsp>
                            <wps:wsp>
                              <wps:cNvPr id="1076" name="Rectangle 1076"/>
                              <wps:cNvSpPr/>
                              <wps:spPr>
                                <a:xfrm>
                                  <a:off x="1554480" y="81535"/>
                                  <a:ext cx="70598" cy="111484"/>
                                </a:xfrm>
                                <a:prstGeom prst="rect">
                                  <a:avLst/>
                                </a:prstGeom>
                                <a:ln>
                                  <a:noFill/>
                                </a:ln>
                              </wps:spPr>
                              <wps:txbx>
                                <w:txbxContent>
                                  <w:p w14:paraId="6DF9EC76" w14:textId="77777777" w:rsidR="00C53F19" w:rsidRDefault="00000000">
                                    <w:r>
                                      <w:rPr>
                                        <w:i/>
                                        <w:sz w:val="20"/>
                                        <w:vertAlign w:val="subscript"/>
                                      </w:rPr>
                                      <w:t>N</w:t>
                                    </w:r>
                                  </w:p>
                                </w:txbxContent>
                              </wps:txbx>
                              <wps:bodyPr horzOverflow="overflow" vert="horz" lIns="0" tIns="0" rIns="0" bIns="0" rtlCol="0">
                                <a:noAutofit/>
                              </wps:bodyPr>
                            </wps:wsp>
                            <wps:wsp>
                              <wps:cNvPr id="1077" name="Rectangle 1077"/>
                              <wps:cNvSpPr/>
                              <wps:spPr>
                                <a:xfrm>
                                  <a:off x="1607820" y="42291"/>
                                  <a:ext cx="76532" cy="171356"/>
                                </a:xfrm>
                                <a:prstGeom prst="rect">
                                  <a:avLst/>
                                </a:prstGeom>
                                <a:ln>
                                  <a:noFill/>
                                </a:ln>
                              </wps:spPr>
                              <wps:txbx>
                                <w:txbxContent>
                                  <w:p w14:paraId="719D1AC4" w14:textId="77777777" w:rsidR="00C53F19" w:rsidRDefault="00000000">
                                    <w:r>
                                      <w:rPr>
                                        <w:i/>
                                        <w:sz w:val="20"/>
                                      </w:rPr>
                                      <w:t xml:space="preserve">  </w:t>
                                    </w:r>
                                  </w:p>
                                </w:txbxContent>
                              </wps:txbx>
                              <wps:bodyPr horzOverflow="overflow" vert="horz" lIns="0" tIns="0" rIns="0" bIns="0" rtlCol="0">
                                <a:noAutofit/>
                              </wps:bodyPr>
                            </wps:wsp>
                            <wps:wsp>
                              <wps:cNvPr id="1078" name="Rectangle 1078"/>
                              <wps:cNvSpPr/>
                              <wps:spPr>
                                <a:xfrm>
                                  <a:off x="1665732" y="42291"/>
                                  <a:ext cx="50975" cy="171356"/>
                                </a:xfrm>
                                <a:prstGeom prst="rect">
                                  <a:avLst/>
                                </a:prstGeom>
                                <a:ln>
                                  <a:noFill/>
                                </a:ln>
                              </wps:spPr>
                              <wps:txbx>
                                <w:txbxContent>
                                  <w:p w14:paraId="58F8822E" w14:textId="77777777" w:rsidR="00C53F19" w:rsidRDefault="00000000">
                                    <w:r>
                                      <w:rPr>
                                        <w:i/>
                                        <w:sz w:val="20"/>
                                      </w:rPr>
                                      <w:t>(</w:t>
                                    </w:r>
                                  </w:p>
                                </w:txbxContent>
                              </wps:txbx>
                              <wps:bodyPr horzOverflow="overflow" vert="horz" lIns="0" tIns="0" rIns="0" bIns="0" rtlCol="0">
                                <a:noAutofit/>
                              </wps:bodyPr>
                            </wps:wsp>
                            <wps:wsp>
                              <wps:cNvPr id="1079" name="Rectangle 1079"/>
                              <wps:cNvSpPr/>
                              <wps:spPr>
                                <a:xfrm>
                                  <a:off x="1705356" y="42291"/>
                                  <a:ext cx="1641631" cy="171356"/>
                                </a:xfrm>
                                <a:prstGeom prst="rect">
                                  <a:avLst/>
                                </a:prstGeom>
                                <a:ln>
                                  <a:noFill/>
                                </a:ln>
                              </wps:spPr>
                              <wps:txbx>
                                <w:txbxContent>
                                  <w:p w14:paraId="343A8120" w14:textId="77777777" w:rsidR="00C53F19" w:rsidRDefault="00000000">
                                    <w:r>
                                      <w:rPr>
                                        <w:sz w:val="20"/>
                                      </w:rPr>
                                      <w:t xml:space="preserve">Capitaluri proprii totale </w:t>
                                    </w:r>
                                  </w:p>
                                </w:txbxContent>
                              </wps:txbx>
                              <wps:bodyPr horzOverflow="overflow" vert="horz" lIns="0" tIns="0" rIns="0" bIns="0" rtlCol="0">
                                <a:noAutofit/>
                              </wps:bodyPr>
                            </wps:wsp>
                            <wps:wsp>
                              <wps:cNvPr id="1080" name="Rectangle 1080"/>
                              <wps:cNvSpPr/>
                              <wps:spPr>
                                <a:xfrm>
                                  <a:off x="2941574" y="81535"/>
                                  <a:ext cx="70707" cy="111484"/>
                                </a:xfrm>
                                <a:prstGeom prst="rect">
                                  <a:avLst/>
                                </a:prstGeom>
                                <a:ln>
                                  <a:noFill/>
                                </a:ln>
                              </wps:spPr>
                              <wps:txbx>
                                <w:txbxContent>
                                  <w:p w14:paraId="7D1E6FD8" w14:textId="77777777" w:rsidR="00C53F19" w:rsidRDefault="00000000">
                                    <w:r>
                                      <w:rPr>
                                        <w:sz w:val="20"/>
                                        <w:vertAlign w:val="subscript"/>
                                      </w:rPr>
                                      <w:t>N</w:t>
                                    </w:r>
                                  </w:p>
                                </w:txbxContent>
                              </wps:txbx>
                              <wps:bodyPr horzOverflow="overflow" vert="horz" lIns="0" tIns="0" rIns="0" bIns="0" rtlCol="0">
                                <a:noAutofit/>
                              </wps:bodyPr>
                            </wps:wsp>
                            <wps:wsp>
                              <wps:cNvPr id="1081" name="Rectangle 1081"/>
                              <wps:cNvSpPr/>
                              <wps:spPr>
                                <a:xfrm>
                                  <a:off x="2994914" y="42291"/>
                                  <a:ext cx="76532" cy="171356"/>
                                </a:xfrm>
                                <a:prstGeom prst="rect">
                                  <a:avLst/>
                                </a:prstGeom>
                                <a:ln>
                                  <a:noFill/>
                                </a:ln>
                              </wps:spPr>
                              <wps:txbx>
                                <w:txbxContent>
                                  <w:p w14:paraId="3C540678" w14:textId="77777777" w:rsidR="00C53F19" w:rsidRDefault="00000000">
                                    <w:r>
                                      <w:rPr>
                                        <w:sz w:val="20"/>
                                      </w:rPr>
                                      <w:t xml:space="preserve">  </w:t>
                                    </w:r>
                                  </w:p>
                                </w:txbxContent>
                              </wps:txbx>
                              <wps:bodyPr horzOverflow="overflow" vert="horz" lIns="0" tIns="0" rIns="0" bIns="0" rtlCol="0">
                                <a:noAutofit/>
                              </wps:bodyPr>
                            </wps:wsp>
                            <wps:wsp>
                              <wps:cNvPr id="13860" name="Rectangle 13860"/>
                              <wps:cNvSpPr/>
                              <wps:spPr>
                                <a:xfrm>
                                  <a:off x="3090926" y="42291"/>
                                  <a:ext cx="38020" cy="171356"/>
                                </a:xfrm>
                                <a:prstGeom prst="rect">
                                  <a:avLst/>
                                </a:prstGeom>
                                <a:ln>
                                  <a:noFill/>
                                </a:ln>
                              </wps:spPr>
                              <wps:txbx>
                                <w:txbxContent>
                                  <w:p w14:paraId="6B2A15EA" w14:textId="77777777" w:rsidR="00C53F19" w:rsidRDefault="00000000">
                                    <w:r>
                                      <w:rPr>
                                        <w:sz w:val="20"/>
                                      </w:rPr>
                                      <w:t xml:space="preserve"> </w:t>
                                    </w:r>
                                  </w:p>
                                </w:txbxContent>
                              </wps:txbx>
                              <wps:bodyPr horzOverflow="overflow" vert="horz" lIns="0" tIns="0" rIns="0" bIns="0" rtlCol="0">
                                <a:noAutofit/>
                              </wps:bodyPr>
                            </wps:wsp>
                            <wps:wsp>
                              <wps:cNvPr id="13859" name="Rectangle 13859"/>
                              <wps:cNvSpPr/>
                              <wps:spPr>
                                <a:xfrm>
                                  <a:off x="3052826" y="42291"/>
                                  <a:ext cx="50975" cy="171356"/>
                                </a:xfrm>
                                <a:prstGeom prst="rect">
                                  <a:avLst/>
                                </a:prstGeom>
                                <a:ln>
                                  <a:noFill/>
                                </a:ln>
                              </wps:spPr>
                              <wps:txbx>
                                <w:txbxContent>
                                  <w:p w14:paraId="7B9FF5C3" w14:textId="77777777" w:rsidR="00C53F19" w:rsidRDefault="00000000">
                                    <w:r>
                                      <w:rPr>
                                        <w:sz w:val="20"/>
                                      </w:rPr>
                                      <w:t>)</w:t>
                                    </w:r>
                                  </w:p>
                                </w:txbxContent>
                              </wps:txbx>
                              <wps:bodyPr horzOverflow="overflow" vert="horz" lIns="0" tIns="0" rIns="0" bIns="0" rtlCol="0">
                                <a:noAutofit/>
                              </wps:bodyPr>
                            </wps:wsp>
                            <wps:wsp>
                              <wps:cNvPr id="1083" name="Rectangle 1083"/>
                              <wps:cNvSpPr/>
                              <wps:spPr>
                                <a:xfrm>
                                  <a:off x="3119882" y="32004"/>
                                  <a:ext cx="42144" cy="189937"/>
                                </a:xfrm>
                                <a:prstGeom prst="rect">
                                  <a:avLst/>
                                </a:prstGeom>
                                <a:ln>
                                  <a:noFill/>
                                </a:ln>
                              </wps:spPr>
                              <wps:txbx>
                                <w:txbxContent>
                                  <w:p w14:paraId="2FDAFA9C" w14:textId="77777777" w:rsidR="00C53F19" w:rsidRDefault="00000000">
                                    <w:r>
                                      <w:t xml:space="preserve"> </w:t>
                                    </w:r>
                                  </w:p>
                                </w:txbxContent>
                              </wps:txbx>
                              <wps:bodyPr horzOverflow="overflow" vert="horz" lIns="0" tIns="0" rIns="0" bIns="0" rtlCol="0">
                                <a:noAutofit/>
                              </wps:bodyPr>
                            </wps:wsp>
                            <wps:wsp>
                              <wps:cNvPr id="1086" name="Rectangle 1086"/>
                              <wps:cNvSpPr/>
                              <wps:spPr>
                                <a:xfrm>
                                  <a:off x="5392547" y="42291"/>
                                  <a:ext cx="38021" cy="171356"/>
                                </a:xfrm>
                                <a:prstGeom prst="rect">
                                  <a:avLst/>
                                </a:prstGeom>
                                <a:ln>
                                  <a:noFill/>
                                </a:ln>
                              </wps:spPr>
                              <wps:txbx>
                                <w:txbxContent>
                                  <w:p w14:paraId="1BBEEB41" w14:textId="77777777" w:rsidR="00C53F19" w:rsidRDefault="00000000">
                                    <w:r>
                                      <w:rPr>
                                        <w:sz w:val="20"/>
                                      </w:rPr>
                                      <w:t xml:space="preserve"> </w:t>
                                    </w:r>
                                  </w:p>
                                </w:txbxContent>
                              </wps:txbx>
                              <wps:bodyPr horzOverflow="overflow" vert="horz" lIns="0" tIns="0" rIns="0" bIns="0" rtlCol="0">
                                <a:noAutofit/>
                              </wps:bodyPr>
                            </wps:wsp>
                            <wps:wsp>
                              <wps:cNvPr id="18182" name="Shape 18182"/>
                              <wps:cNvSpPr/>
                              <wps:spPr>
                                <a:xfrm>
                                  <a:off x="1133856" y="0"/>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3" name="Shape 18183"/>
                              <wps:cNvSpPr/>
                              <wps:spPr>
                                <a:xfrm>
                                  <a:off x="113385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4" name="Shape 18184"/>
                              <wps:cNvSpPr/>
                              <wps:spPr>
                                <a:xfrm>
                                  <a:off x="1139952" y="0"/>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5" name="Shape 18185"/>
                              <wps:cNvSpPr/>
                              <wps:spPr>
                                <a:xfrm>
                                  <a:off x="1139952" y="6096"/>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186" name="Shape 18186"/>
                              <wps:cNvSpPr/>
                              <wps:spPr>
                                <a:xfrm>
                                  <a:off x="1350264" y="60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7" name="Shape 18187"/>
                              <wps:cNvSpPr/>
                              <wps:spPr>
                                <a:xfrm>
                                  <a:off x="135026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8" name="Shape 18188"/>
                              <wps:cNvSpPr/>
                              <wps:spPr>
                                <a:xfrm>
                                  <a:off x="1356360" y="0"/>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89" name="Shape 18189"/>
                              <wps:cNvSpPr/>
                              <wps:spPr>
                                <a:xfrm>
                                  <a:off x="1356360" y="6096"/>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190" name="Shape 18190"/>
                              <wps:cNvSpPr/>
                              <wps:spPr>
                                <a:xfrm>
                                  <a:off x="3520694" y="60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1" name="Shape 18191"/>
                              <wps:cNvSpPr/>
                              <wps:spPr>
                                <a:xfrm>
                                  <a:off x="352069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2" name="Shape 18192"/>
                              <wps:cNvSpPr/>
                              <wps:spPr>
                                <a:xfrm>
                                  <a:off x="3526790" y="0"/>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3" name="Shape 18193"/>
                              <wps:cNvSpPr/>
                              <wps:spPr>
                                <a:xfrm>
                                  <a:off x="3526790" y="6096"/>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194" name="Shape 18194"/>
                              <wps:cNvSpPr/>
                              <wps:spPr>
                                <a:xfrm>
                                  <a:off x="5398643" y="0"/>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5" name="Shape 18195"/>
                              <wps:cNvSpPr/>
                              <wps:spPr>
                                <a:xfrm>
                                  <a:off x="539864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6" name="Shape 18196"/>
                              <wps:cNvSpPr/>
                              <wps:spPr>
                                <a:xfrm>
                                  <a:off x="1133856" y="15241"/>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7" name="Shape 18197"/>
                              <wps:cNvSpPr/>
                              <wps:spPr>
                                <a:xfrm>
                                  <a:off x="1350264" y="15241"/>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8" name="Shape 18198"/>
                              <wps:cNvSpPr/>
                              <wps:spPr>
                                <a:xfrm>
                                  <a:off x="3520694" y="15241"/>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99" name="Shape 18199"/>
                              <wps:cNvSpPr/>
                              <wps:spPr>
                                <a:xfrm>
                                  <a:off x="5398643" y="15241"/>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7" name="Rectangle 1107"/>
                              <wps:cNvSpPr/>
                              <wps:spPr>
                                <a:xfrm>
                                  <a:off x="1211580" y="290703"/>
                                  <a:ext cx="85295" cy="171356"/>
                                </a:xfrm>
                                <a:prstGeom prst="rect">
                                  <a:avLst/>
                                </a:prstGeom>
                                <a:ln>
                                  <a:noFill/>
                                </a:ln>
                              </wps:spPr>
                              <wps:txbx>
                                <w:txbxContent>
                                  <w:p w14:paraId="5C2E6850" w14:textId="77777777" w:rsidR="00C53F19" w:rsidRDefault="00000000">
                                    <w:r>
                                      <w:rPr>
                                        <w:sz w:val="20"/>
                                      </w:rPr>
                                      <w:t>2</w:t>
                                    </w:r>
                                  </w:p>
                                </w:txbxContent>
                              </wps:txbx>
                              <wps:bodyPr horzOverflow="overflow" vert="horz" lIns="0" tIns="0" rIns="0" bIns="0" rtlCol="0">
                                <a:noAutofit/>
                              </wps:bodyPr>
                            </wps:wsp>
                            <wps:wsp>
                              <wps:cNvPr id="1108" name="Rectangle 1108"/>
                              <wps:cNvSpPr/>
                              <wps:spPr>
                                <a:xfrm>
                                  <a:off x="1275588" y="290703"/>
                                  <a:ext cx="38021" cy="171356"/>
                                </a:xfrm>
                                <a:prstGeom prst="rect">
                                  <a:avLst/>
                                </a:prstGeom>
                                <a:ln>
                                  <a:noFill/>
                                </a:ln>
                              </wps:spPr>
                              <wps:txbx>
                                <w:txbxContent>
                                  <w:p w14:paraId="62192895" w14:textId="77777777" w:rsidR="00C53F19" w:rsidRDefault="00000000">
                                    <w:r>
                                      <w:rPr>
                                        <w:sz w:val="20"/>
                                      </w:rPr>
                                      <w:t xml:space="preserve"> </w:t>
                                    </w:r>
                                  </w:p>
                                </w:txbxContent>
                              </wps:txbx>
                              <wps:bodyPr horzOverflow="overflow" vert="horz" lIns="0" tIns="0" rIns="0" bIns="0" rtlCol="0">
                                <a:noAutofit/>
                              </wps:bodyPr>
                            </wps:wsp>
                            <wps:wsp>
                              <wps:cNvPr id="1111" name="Rectangle 1111"/>
                              <wps:cNvSpPr/>
                              <wps:spPr>
                                <a:xfrm>
                                  <a:off x="1362456" y="290703"/>
                                  <a:ext cx="256053" cy="171356"/>
                                </a:xfrm>
                                <a:prstGeom prst="rect">
                                  <a:avLst/>
                                </a:prstGeom>
                                <a:ln>
                                  <a:noFill/>
                                </a:ln>
                              </wps:spPr>
                              <wps:txbx>
                                <w:txbxContent>
                                  <w:p w14:paraId="2370946B" w14:textId="77777777" w:rsidR="00C53F19" w:rsidRDefault="00000000">
                                    <w:r>
                                      <w:rPr>
                                        <w:i/>
                                        <w:sz w:val="20"/>
                                      </w:rPr>
                                      <w:t>CPT</w:t>
                                    </w:r>
                                  </w:p>
                                </w:txbxContent>
                              </wps:txbx>
                              <wps:bodyPr horzOverflow="overflow" vert="horz" lIns="0" tIns="0" rIns="0" bIns="0" rtlCol="0">
                                <a:noAutofit/>
                              </wps:bodyPr>
                            </wps:wsp>
                            <wps:wsp>
                              <wps:cNvPr id="1112" name="Rectangle 1112"/>
                              <wps:cNvSpPr/>
                              <wps:spPr>
                                <a:xfrm>
                                  <a:off x="1554480" y="329947"/>
                                  <a:ext cx="70598" cy="111484"/>
                                </a:xfrm>
                                <a:prstGeom prst="rect">
                                  <a:avLst/>
                                </a:prstGeom>
                                <a:ln>
                                  <a:noFill/>
                                </a:ln>
                              </wps:spPr>
                              <wps:txbx>
                                <w:txbxContent>
                                  <w:p w14:paraId="17D80873" w14:textId="77777777" w:rsidR="00C53F19" w:rsidRDefault="00000000">
                                    <w:r>
                                      <w:rPr>
                                        <w:i/>
                                        <w:sz w:val="20"/>
                                        <w:vertAlign w:val="subscript"/>
                                      </w:rPr>
                                      <w:t>N</w:t>
                                    </w:r>
                                  </w:p>
                                </w:txbxContent>
                              </wps:txbx>
                              <wps:bodyPr horzOverflow="overflow" vert="horz" lIns="0" tIns="0" rIns="0" bIns="0" rtlCol="0">
                                <a:noAutofit/>
                              </wps:bodyPr>
                            </wps:wsp>
                            <wps:wsp>
                              <wps:cNvPr id="1113" name="Rectangle 1113"/>
                              <wps:cNvSpPr/>
                              <wps:spPr>
                                <a:xfrm>
                                  <a:off x="1607820" y="329947"/>
                                  <a:ext cx="33493" cy="111484"/>
                                </a:xfrm>
                                <a:prstGeom prst="rect">
                                  <a:avLst/>
                                </a:prstGeom>
                                <a:ln>
                                  <a:noFill/>
                                </a:ln>
                              </wps:spPr>
                              <wps:txbx>
                                <w:txbxContent>
                                  <w:p w14:paraId="196EB6D1" w14:textId="77777777" w:rsidR="00C53F19" w:rsidRDefault="00000000">
                                    <w:r>
                                      <w:rPr>
                                        <w:i/>
                                        <w:sz w:val="20"/>
                                        <w:vertAlign w:val="subscript"/>
                                      </w:rPr>
                                      <w:t>-</w:t>
                                    </w:r>
                                  </w:p>
                                </w:txbxContent>
                              </wps:txbx>
                              <wps:bodyPr horzOverflow="overflow" vert="horz" lIns="0" tIns="0" rIns="0" bIns="0" rtlCol="0">
                                <a:noAutofit/>
                              </wps:bodyPr>
                            </wps:wsp>
                            <wps:wsp>
                              <wps:cNvPr id="13861" name="Rectangle 13861"/>
                              <wps:cNvSpPr/>
                              <wps:spPr>
                                <a:xfrm>
                                  <a:off x="1633728" y="329947"/>
                                  <a:ext cx="55493" cy="111484"/>
                                </a:xfrm>
                                <a:prstGeom prst="rect">
                                  <a:avLst/>
                                </a:prstGeom>
                                <a:ln>
                                  <a:noFill/>
                                </a:ln>
                              </wps:spPr>
                              <wps:txbx>
                                <w:txbxContent>
                                  <w:p w14:paraId="027BE893" w14:textId="77777777" w:rsidR="00C53F19" w:rsidRDefault="00000000">
                                    <w:r>
                                      <w:rPr>
                                        <w:i/>
                                        <w:sz w:val="20"/>
                                        <w:vertAlign w:val="subscript"/>
                                      </w:rPr>
                                      <w:t>1</w:t>
                                    </w:r>
                                  </w:p>
                                </w:txbxContent>
                              </wps:txbx>
                              <wps:bodyPr horzOverflow="overflow" vert="horz" lIns="0" tIns="0" rIns="0" bIns="0" rtlCol="0">
                                <a:noAutofit/>
                              </wps:bodyPr>
                            </wps:wsp>
                            <wps:wsp>
                              <wps:cNvPr id="13863" name="Rectangle 13863"/>
                              <wps:cNvSpPr/>
                              <wps:spPr>
                                <a:xfrm>
                                  <a:off x="1674876" y="329947"/>
                                  <a:ext cx="24736" cy="111484"/>
                                </a:xfrm>
                                <a:prstGeom prst="rect">
                                  <a:avLst/>
                                </a:prstGeom>
                                <a:ln>
                                  <a:noFill/>
                                </a:ln>
                              </wps:spPr>
                              <wps:txbx>
                                <w:txbxContent>
                                  <w:p w14:paraId="2488FCF3" w14:textId="77777777" w:rsidR="00C53F19" w:rsidRDefault="00000000">
                                    <w:r>
                                      <w:rPr>
                                        <w:i/>
                                        <w:sz w:val="20"/>
                                        <w:vertAlign w:val="subscript"/>
                                      </w:rPr>
                                      <w:t xml:space="preserve"> </w:t>
                                    </w:r>
                                  </w:p>
                                </w:txbxContent>
                              </wps:txbx>
                              <wps:bodyPr horzOverflow="overflow" vert="horz" lIns="0" tIns="0" rIns="0" bIns="0" rtlCol="0">
                                <a:noAutofit/>
                              </wps:bodyPr>
                            </wps:wsp>
                            <wps:wsp>
                              <wps:cNvPr id="13862" name="Rectangle 13862"/>
                              <wps:cNvSpPr/>
                              <wps:spPr>
                                <a:xfrm>
                                  <a:off x="1694627" y="329947"/>
                                  <a:ext cx="33164" cy="111484"/>
                                </a:xfrm>
                                <a:prstGeom prst="rect">
                                  <a:avLst/>
                                </a:prstGeom>
                                <a:ln>
                                  <a:noFill/>
                                </a:ln>
                              </wps:spPr>
                              <wps:txbx>
                                <w:txbxContent>
                                  <w:p w14:paraId="1D28346F" w14:textId="77777777" w:rsidR="00C53F19" w:rsidRDefault="00000000">
                                    <w:r>
                                      <w:rPr>
                                        <w:i/>
                                        <w:sz w:val="20"/>
                                        <w:vertAlign w:val="subscript"/>
                                      </w:rPr>
                                      <w:t>(</w:t>
                                    </w:r>
                                  </w:p>
                                </w:txbxContent>
                              </wps:txbx>
                              <wps:bodyPr horzOverflow="overflow" vert="horz" lIns="0" tIns="0" rIns="0" bIns="0" rtlCol="0">
                                <a:noAutofit/>
                              </wps:bodyPr>
                            </wps:wsp>
                            <wps:wsp>
                              <wps:cNvPr id="1115" name="Rectangle 1115"/>
                              <wps:cNvSpPr/>
                              <wps:spPr>
                                <a:xfrm>
                                  <a:off x="1719072" y="290703"/>
                                  <a:ext cx="1641631" cy="171356"/>
                                </a:xfrm>
                                <a:prstGeom prst="rect">
                                  <a:avLst/>
                                </a:prstGeom>
                                <a:ln>
                                  <a:noFill/>
                                </a:ln>
                              </wps:spPr>
                              <wps:txbx>
                                <w:txbxContent>
                                  <w:p w14:paraId="2EC51AE1" w14:textId="77777777" w:rsidR="00C53F19" w:rsidRDefault="00000000">
                                    <w:r>
                                      <w:rPr>
                                        <w:sz w:val="20"/>
                                      </w:rPr>
                                      <w:t xml:space="preserve">Capitaluri proprii totale </w:t>
                                    </w:r>
                                  </w:p>
                                </w:txbxContent>
                              </wps:txbx>
                              <wps:bodyPr horzOverflow="overflow" vert="horz" lIns="0" tIns="0" rIns="0" bIns="0" rtlCol="0">
                                <a:noAutofit/>
                              </wps:bodyPr>
                            </wps:wsp>
                            <wps:wsp>
                              <wps:cNvPr id="1116" name="Rectangle 1116"/>
                              <wps:cNvSpPr/>
                              <wps:spPr>
                                <a:xfrm>
                                  <a:off x="2955290" y="329947"/>
                                  <a:ext cx="70707" cy="111484"/>
                                </a:xfrm>
                                <a:prstGeom prst="rect">
                                  <a:avLst/>
                                </a:prstGeom>
                                <a:ln>
                                  <a:noFill/>
                                </a:ln>
                              </wps:spPr>
                              <wps:txbx>
                                <w:txbxContent>
                                  <w:p w14:paraId="0453DB4D" w14:textId="77777777" w:rsidR="00C53F19" w:rsidRDefault="00000000">
                                    <w:r>
                                      <w:rPr>
                                        <w:sz w:val="20"/>
                                        <w:vertAlign w:val="subscript"/>
                                      </w:rPr>
                                      <w:t>N</w:t>
                                    </w:r>
                                  </w:p>
                                </w:txbxContent>
                              </wps:txbx>
                              <wps:bodyPr horzOverflow="overflow" vert="horz" lIns="0" tIns="0" rIns="0" bIns="0" rtlCol="0">
                                <a:noAutofit/>
                              </wps:bodyPr>
                            </wps:wsp>
                            <wps:wsp>
                              <wps:cNvPr id="1117" name="Rectangle 1117"/>
                              <wps:cNvSpPr/>
                              <wps:spPr>
                                <a:xfrm>
                                  <a:off x="3008630" y="329947"/>
                                  <a:ext cx="33493" cy="111484"/>
                                </a:xfrm>
                                <a:prstGeom prst="rect">
                                  <a:avLst/>
                                </a:prstGeom>
                                <a:ln>
                                  <a:noFill/>
                                </a:ln>
                              </wps:spPr>
                              <wps:txbx>
                                <w:txbxContent>
                                  <w:p w14:paraId="3D38A3B4" w14:textId="77777777" w:rsidR="00C53F19" w:rsidRDefault="00000000">
                                    <w:r>
                                      <w:rPr>
                                        <w:sz w:val="20"/>
                                        <w:vertAlign w:val="subscript"/>
                                      </w:rPr>
                                      <w:t>-</w:t>
                                    </w:r>
                                  </w:p>
                                </w:txbxContent>
                              </wps:txbx>
                              <wps:bodyPr horzOverflow="overflow" vert="horz" lIns="0" tIns="0" rIns="0" bIns="0" rtlCol="0">
                                <a:noAutofit/>
                              </wps:bodyPr>
                            </wps:wsp>
                            <wps:wsp>
                              <wps:cNvPr id="1118" name="Rectangle 1118"/>
                              <wps:cNvSpPr/>
                              <wps:spPr>
                                <a:xfrm>
                                  <a:off x="3034538" y="329947"/>
                                  <a:ext cx="55493" cy="111484"/>
                                </a:xfrm>
                                <a:prstGeom prst="rect">
                                  <a:avLst/>
                                </a:prstGeom>
                                <a:ln>
                                  <a:noFill/>
                                </a:ln>
                              </wps:spPr>
                              <wps:txbx>
                                <w:txbxContent>
                                  <w:p w14:paraId="5F8078AF" w14:textId="77777777" w:rsidR="00C53F19" w:rsidRDefault="00000000">
                                    <w:r>
                                      <w:rPr>
                                        <w:sz w:val="20"/>
                                        <w:vertAlign w:val="subscript"/>
                                      </w:rPr>
                                      <w:t>1</w:t>
                                    </w:r>
                                  </w:p>
                                </w:txbxContent>
                              </wps:txbx>
                              <wps:bodyPr horzOverflow="overflow" vert="horz" lIns="0" tIns="0" rIns="0" bIns="0" rtlCol="0">
                                <a:noAutofit/>
                              </wps:bodyPr>
                            </wps:wsp>
                            <wps:wsp>
                              <wps:cNvPr id="1119" name="Rectangle 1119"/>
                              <wps:cNvSpPr/>
                              <wps:spPr>
                                <a:xfrm>
                                  <a:off x="3075686" y="290703"/>
                                  <a:ext cx="38021" cy="171356"/>
                                </a:xfrm>
                                <a:prstGeom prst="rect">
                                  <a:avLst/>
                                </a:prstGeom>
                                <a:ln>
                                  <a:noFill/>
                                </a:ln>
                              </wps:spPr>
                              <wps:txbx>
                                <w:txbxContent>
                                  <w:p w14:paraId="2320A177" w14:textId="77777777" w:rsidR="00C53F19" w:rsidRDefault="00000000">
                                    <w:r>
                                      <w:rPr>
                                        <w:sz w:val="20"/>
                                      </w:rPr>
                                      <w:t xml:space="preserve"> </w:t>
                                    </w:r>
                                  </w:p>
                                </w:txbxContent>
                              </wps:txbx>
                              <wps:bodyPr horzOverflow="overflow" vert="horz" lIns="0" tIns="0" rIns="0" bIns="0" rtlCol="0">
                                <a:noAutofit/>
                              </wps:bodyPr>
                            </wps:wsp>
                            <wps:wsp>
                              <wps:cNvPr id="1120" name="Rectangle 1120"/>
                              <wps:cNvSpPr/>
                              <wps:spPr>
                                <a:xfrm>
                                  <a:off x="3104642" y="290703"/>
                                  <a:ext cx="50975" cy="171356"/>
                                </a:xfrm>
                                <a:prstGeom prst="rect">
                                  <a:avLst/>
                                </a:prstGeom>
                                <a:ln>
                                  <a:noFill/>
                                </a:ln>
                              </wps:spPr>
                              <wps:txbx>
                                <w:txbxContent>
                                  <w:p w14:paraId="497A5073" w14:textId="77777777" w:rsidR="00C53F19" w:rsidRDefault="00000000">
                                    <w:r>
                                      <w:rPr>
                                        <w:sz w:val="20"/>
                                      </w:rPr>
                                      <w:t>)</w:t>
                                    </w:r>
                                  </w:p>
                                </w:txbxContent>
                              </wps:txbx>
                              <wps:bodyPr horzOverflow="overflow" vert="horz" lIns="0" tIns="0" rIns="0" bIns="0" rtlCol="0">
                                <a:noAutofit/>
                              </wps:bodyPr>
                            </wps:wsp>
                            <wps:wsp>
                              <wps:cNvPr id="1121" name="Rectangle 1121"/>
                              <wps:cNvSpPr/>
                              <wps:spPr>
                                <a:xfrm>
                                  <a:off x="3142742" y="280416"/>
                                  <a:ext cx="42144" cy="189937"/>
                                </a:xfrm>
                                <a:prstGeom prst="rect">
                                  <a:avLst/>
                                </a:prstGeom>
                                <a:ln>
                                  <a:noFill/>
                                </a:ln>
                              </wps:spPr>
                              <wps:txbx>
                                <w:txbxContent>
                                  <w:p w14:paraId="1A9C4C53" w14:textId="77777777" w:rsidR="00C53F19" w:rsidRDefault="00000000">
                                    <w:r>
                                      <w:t xml:space="preserve"> </w:t>
                                    </w:r>
                                  </w:p>
                                </w:txbxContent>
                              </wps:txbx>
                              <wps:bodyPr horzOverflow="overflow" vert="horz" lIns="0" tIns="0" rIns="0" bIns="0" rtlCol="0">
                                <a:noAutofit/>
                              </wps:bodyPr>
                            </wps:wsp>
                            <wps:wsp>
                              <wps:cNvPr id="1124" name="Rectangle 1124"/>
                              <wps:cNvSpPr/>
                              <wps:spPr>
                                <a:xfrm>
                                  <a:off x="5392547" y="290703"/>
                                  <a:ext cx="38021" cy="171356"/>
                                </a:xfrm>
                                <a:prstGeom prst="rect">
                                  <a:avLst/>
                                </a:prstGeom>
                                <a:ln>
                                  <a:noFill/>
                                </a:ln>
                              </wps:spPr>
                              <wps:txbx>
                                <w:txbxContent>
                                  <w:p w14:paraId="2A945D70" w14:textId="77777777" w:rsidR="00C53F19" w:rsidRDefault="00000000">
                                    <w:r>
                                      <w:rPr>
                                        <w:sz w:val="20"/>
                                      </w:rPr>
                                      <w:t xml:space="preserve"> </w:t>
                                    </w:r>
                                  </w:p>
                                </w:txbxContent>
                              </wps:txbx>
                              <wps:bodyPr horzOverflow="overflow" vert="horz" lIns="0" tIns="0" rIns="0" bIns="0" rtlCol="0">
                                <a:noAutofit/>
                              </wps:bodyPr>
                            </wps:wsp>
                            <wps:wsp>
                              <wps:cNvPr id="18200" name="Shape 18200"/>
                              <wps:cNvSpPr/>
                              <wps:spPr>
                                <a:xfrm>
                                  <a:off x="1133856" y="248412"/>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1" name="Shape 18201"/>
                              <wps:cNvSpPr/>
                              <wps:spPr>
                                <a:xfrm>
                                  <a:off x="1139952" y="248412"/>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2" name="Shape 18202"/>
                              <wps:cNvSpPr/>
                              <wps:spPr>
                                <a:xfrm>
                                  <a:off x="1139952" y="254509"/>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03" name="Shape 18203"/>
                              <wps:cNvSpPr/>
                              <wps:spPr>
                                <a:xfrm>
                                  <a:off x="1350264" y="248412"/>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4" name="Shape 18204"/>
                              <wps:cNvSpPr/>
                              <wps:spPr>
                                <a:xfrm>
                                  <a:off x="1356360" y="248412"/>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5" name="Shape 18205"/>
                              <wps:cNvSpPr/>
                              <wps:spPr>
                                <a:xfrm>
                                  <a:off x="1356360" y="254509"/>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06" name="Shape 18206"/>
                              <wps:cNvSpPr/>
                              <wps:spPr>
                                <a:xfrm>
                                  <a:off x="3520694" y="248412"/>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7" name="Shape 18207"/>
                              <wps:cNvSpPr/>
                              <wps:spPr>
                                <a:xfrm>
                                  <a:off x="3526790" y="248412"/>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08" name="Shape 18208"/>
                              <wps:cNvSpPr/>
                              <wps:spPr>
                                <a:xfrm>
                                  <a:off x="3526790" y="254509"/>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09" name="Shape 18209"/>
                              <wps:cNvSpPr/>
                              <wps:spPr>
                                <a:xfrm>
                                  <a:off x="5398643" y="248412"/>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0" name="Shape 18210"/>
                              <wps:cNvSpPr/>
                              <wps:spPr>
                                <a:xfrm>
                                  <a:off x="1133856" y="263653"/>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1" name="Shape 18211"/>
                              <wps:cNvSpPr/>
                              <wps:spPr>
                                <a:xfrm>
                                  <a:off x="1350264" y="263653"/>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2" name="Shape 18212"/>
                              <wps:cNvSpPr/>
                              <wps:spPr>
                                <a:xfrm>
                                  <a:off x="3520694" y="263653"/>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3" name="Shape 18213"/>
                              <wps:cNvSpPr/>
                              <wps:spPr>
                                <a:xfrm>
                                  <a:off x="5398643" y="263653"/>
                                  <a:ext cx="9144" cy="233172"/>
                                </a:xfrm>
                                <a:custGeom>
                                  <a:avLst/>
                                  <a:gdLst/>
                                  <a:ahLst/>
                                  <a:cxnLst/>
                                  <a:rect l="0" t="0" r="0" b="0"/>
                                  <a:pathLst>
                                    <a:path w="9144" h="233172">
                                      <a:moveTo>
                                        <a:pt x="0" y="0"/>
                                      </a:moveTo>
                                      <a:lnTo>
                                        <a:pt x="9144" y="0"/>
                                      </a:lnTo>
                                      <a:lnTo>
                                        <a:pt x="9144" y="233172"/>
                                      </a:lnTo>
                                      <a:lnTo>
                                        <a:pt x="0" y="23317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1" name="Rectangle 1141"/>
                              <wps:cNvSpPr/>
                              <wps:spPr>
                                <a:xfrm>
                                  <a:off x="1211580" y="546735"/>
                                  <a:ext cx="85295" cy="171356"/>
                                </a:xfrm>
                                <a:prstGeom prst="rect">
                                  <a:avLst/>
                                </a:prstGeom>
                                <a:ln>
                                  <a:noFill/>
                                </a:ln>
                              </wps:spPr>
                              <wps:txbx>
                                <w:txbxContent>
                                  <w:p w14:paraId="34537483" w14:textId="77777777" w:rsidR="00C53F19" w:rsidRDefault="00000000">
                                    <w:r>
                                      <w:rPr>
                                        <w:sz w:val="20"/>
                                      </w:rPr>
                                      <w:t>3</w:t>
                                    </w:r>
                                  </w:p>
                                </w:txbxContent>
                              </wps:txbx>
                              <wps:bodyPr horzOverflow="overflow" vert="horz" lIns="0" tIns="0" rIns="0" bIns="0" rtlCol="0">
                                <a:noAutofit/>
                              </wps:bodyPr>
                            </wps:wsp>
                            <wps:wsp>
                              <wps:cNvPr id="1142" name="Rectangle 1142"/>
                              <wps:cNvSpPr/>
                              <wps:spPr>
                                <a:xfrm>
                                  <a:off x="1275588" y="546735"/>
                                  <a:ext cx="38021" cy="171356"/>
                                </a:xfrm>
                                <a:prstGeom prst="rect">
                                  <a:avLst/>
                                </a:prstGeom>
                                <a:ln>
                                  <a:noFill/>
                                </a:ln>
                              </wps:spPr>
                              <wps:txbx>
                                <w:txbxContent>
                                  <w:p w14:paraId="02457F74" w14:textId="77777777" w:rsidR="00C53F19" w:rsidRDefault="00000000">
                                    <w:r>
                                      <w:rPr>
                                        <w:sz w:val="20"/>
                                      </w:rPr>
                                      <w:t xml:space="preserve"> </w:t>
                                    </w:r>
                                  </w:p>
                                </w:txbxContent>
                              </wps:txbx>
                              <wps:bodyPr horzOverflow="overflow" vert="horz" lIns="0" tIns="0" rIns="0" bIns="0" rtlCol="0">
                                <a:noAutofit/>
                              </wps:bodyPr>
                            </wps:wsp>
                            <wps:wsp>
                              <wps:cNvPr id="1145" name="Rectangle 1145"/>
                              <wps:cNvSpPr/>
                              <wps:spPr>
                                <a:xfrm>
                                  <a:off x="1362456" y="546735"/>
                                  <a:ext cx="256053" cy="171356"/>
                                </a:xfrm>
                                <a:prstGeom prst="rect">
                                  <a:avLst/>
                                </a:prstGeom>
                                <a:ln>
                                  <a:noFill/>
                                </a:ln>
                              </wps:spPr>
                              <wps:txbx>
                                <w:txbxContent>
                                  <w:p w14:paraId="43CBEAD9" w14:textId="77777777" w:rsidR="00C53F19" w:rsidRDefault="00000000">
                                    <w:r>
                                      <w:rPr>
                                        <w:i/>
                                        <w:sz w:val="20"/>
                                      </w:rPr>
                                      <w:t>CPT</w:t>
                                    </w:r>
                                  </w:p>
                                </w:txbxContent>
                              </wps:txbx>
                              <wps:bodyPr horzOverflow="overflow" vert="horz" lIns="0" tIns="0" rIns="0" bIns="0" rtlCol="0">
                                <a:noAutofit/>
                              </wps:bodyPr>
                            </wps:wsp>
                            <wps:wsp>
                              <wps:cNvPr id="1146" name="Rectangle 1146"/>
                              <wps:cNvSpPr/>
                              <wps:spPr>
                                <a:xfrm>
                                  <a:off x="1554480" y="585979"/>
                                  <a:ext cx="194718" cy="111484"/>
                                </a:xfrm>
                                <a:prstGeom prst="rect">
                                  <a:avLst/>
                                </a:prstGeom>
                                <a:ln>
                                  <a:noFill/>
                                </a:ln>
                              </wps:spPr>
                              <wps:txbx>
                                <w:txbxContent>
                                  <w:p w14:paraId="116A2F91" w14:textId="77777777" w:rsidR="00C53F19" w:rsidRDefault="00000000">
                                    <w:r>
                                      <w:rPr>
                                        <w:i/>
                                        <w:sz w:val="13"/>
                                      </w:rPr>
                                      <w:t xml:space="preserve">N     </w:t>
                                    </w:r>
                                  </w:p>
                                </w:txbxContent>
                              </wps:txbx>
                              <wps:bodyPr horzOverflow="overflow" vert="horz" lIns="0" tIns="0" rIns="0" bIns="0" rtlCol="0">
                                <a:noAutofit/>
                              </wps:bodyPr>
                            </wps:wsp>
                            <wps:wsp>
                              <wps:cNvPr id="14198" name="Rectangle 14198"/>
                              <wps:cNvSpPr/>
                              <wps:spPr>
                                <a:xfrm>
                                  <a:off x="1764792" y="546735"/>
                                  <a:ext cx="38021" cy="171356"/>
                                </a:xfrm>
                                <a:prstGeom prst="rect">
                                  <a:avLst/>
                                </a:prstGeom>
                                <a:ln>
                                  <a:noFill/>
                                </a:ln>
                              </wps:spPr>
                              <wps:txbx>
                                <w:txbxContent>
                                  <w:p w14:paraId="3775D5C3" w14:textId="77777777" w:rsidR="00C53F19" w:rsidRDefault="00000000">
                                    <w:r>
                                      <w:rPr>
                                        <w:sz w:val="20"/>
                                        <w:u w:val="single" w:color="000000"/>
                                      </w:rPr>
                                      <w:t xml:space="preserve"> </w:t>
                                    </w:r>
                                  </w:p>
                                </w:txbxContent>
                              </wps:txbx>
                              <wps:bodyPr horzOverflow="overflow" vert="horz" lIns="0" tIns="0" rIns="0" bIns="0" rtlCol="0">
                                <a:noAutofit/>
                              </wps:bodyPr>
                            </wps:wsp>
                            <wps:wsp>
                              <wps:cNvPr id="14195" name="Rectangle 14195"/>
                              <wps:cNvSpPr/>
                              <wps:spPr>
                                <a:xfrm>
                                  <a:off x="1702308" y="546735"/>
                                  <a:ext cx="83781" cy="171356"/>
                                </a:xfrm>
                                <a:prstGeom prst="rect">
                                  <a:avLst/>
                                </a:prstGeom>
                                <a:ln>
                                  <a:noFill/>
                                </a:ln>
                              </wps:spPr>
                              <wps:txbx>
                                <w:txbxContent>
                                  <w:p w14:paraId="2ABFF45B" w14:textId="77777777" w:rsidR="00C53F19" w:rsidRDefault="00000000">
                                    <w:r>
                                      <w:rPr>
                                        <w:sz w:val="20"/>
                                        <w:u w:val="single" w:color="000000"/>
                                      </w:rPr>
                                      <w:t>&gt;</w:t>
                                    </w:r>
                                  </w:p>
                                </w:txbxContent>
                              </wps:txbx>
                              <wps:bodyPr horzOverflow="overflow" vert="horz" lIns="0" tIns="0" rIns="0" bIns="0" rtlCol="0">
                                <a:noAutofit/>
                              </wps:bodyPr>
                            </wps:wsp>
                            <wps:wsp>
                              <wps:cNvPr id="14194" name="Rectangle 14194"/>
                              <wps:cNvSpPr/>
                              <wps:spPr>
                                <a:xfrm>
                                  <a:off x="1793748" y="585979"/>
                                  <a:ext cx="24736" cy="111484"/>
                                </a:xfrm>
                                <a:prstGeom prst="rect">
                                  <a:avLst/>
                                </a:prstGeom>
                                <a:ln>
                                  <a:noFill/>
                                </a:ln>
                              </wps:spPr>
                              <wps:txbx>
                                <w:txbxContent>
                                  <w:p w14:paraId="31C6DAA1" w14:textId="77777777" w:rsidR="00C53F19" w:rsidRDefault="00000000">
                                    <w:r>
                                      <w:rPr>
                                        <w:i/>
                                        <w:sz w:val="13"/>
                                      </w:rPr>
                                      <w:t xml:space="preserve"> </w:t>
                                    </w:r>
                                  </w:p>
                                </w:txbxContent>
                              </wps:txbx>
                              <wps:bodyPr horzOverflow="overflow" vert="horz" lIns="0" tIns="0" rIns="0" bIns="0" rtlCol="0">
                                <a:noAutofit/>
                              </wps:bodyPr>
                            </wps:wsp>
                            <wps:wsp>
                              <wps:cNvPr id="13866" name="Rectangle 13866"/>
                              <wps:cNvSpPr/>
                              <wps:spPr>
                                <a:xfrm>
                                  <a:off x="1812036" y="546735"/>
                                  <a:ext cx="170589" cy="171356"/>
                                </a:xfrm>
                                <a:prstGeom prst="rect">
                                  <a:avLst/>
                                </a:prstGeom>
                                <a:ln>
                                  <a:noFill/>
                                </a:ln>
                              </wps:spPr>
                              <wps:txbx>
                                <w:txbxContent>
                                  <w:p w14:paraId="7ED9E2A2" w14:textId="77777777" w:rsidR="00C53F19" w:rsidRDefault="00000000">
                                    <w:r>
                                      <w:rPr>
                                        <w:sz w:val="20"/>
                                      </w:rPr>
                                      <w:t>50</w:t>
                                    </w:r>
                                  </w:p>
                                </w:txbxContent>
                              </wps:txbx>
                              <wps:bodyPr horzOverflow="overflow" vert="horz" lIns="0" tIns="0" rIns="0" bIns="0" rtlCol="0">
                                <a:noAutofit/>
                              </wps:bodyPr>
                            </wps:wsp>
                            <wps:wsp>
                              <wps:cNvPr id="13867" name="Rectangle 13867"/>
                              <wps:cNvSpPr/>
                              <wps:spPr>
                                <a:xfrm>
                                  <a:off x="1941437" y="546735"/>
                                  <a:ext cx="279437" cy="171356"/>
                                </a:xfrm>
                                <a:prstGeom prst="rect">
                                  <a:avLst/>
                                </a:prstGeom>
                                <a:ln>
                                  <a:noFill/>
                                </a:ln>
                              </wps:spPr>
                              <wps:txbx>
                                <w:txbxContent>
                                  <w:p w14:paraId="11557BC1" w14:textId="77777777" w:rsidR="00C53F19" w:rsidRDefault="00000000">
                                    <w:r>
                                      <w:rPr>
                                        <w:sz w:val="20"/>
                                      </w:rPr>
                                      <w:t xml:space="preserve">% * </w:t>
                                    </w:r>
                                  </w:p>
                                </w:txbxContent>
                              </wps:txbx>
                              <wps:bodyPr horzOverflow="overflow" vert="horz" lIns="0" tIns="0" rIns="0" bIns="0" rtlCol="0">
                                <a:noAutofit/>
                              </wps:bodyPr>
                            </wps:wsp>
                            <wps:wsp>
                              <wps:cNvPr id="1150" name="Rectangle 1150"/>
                              <wps:cNvSpPr/>
                              <wps:spPr>
                                <a:xfrm>
                                  <a:off x="2153412" y="546735"/>
                                  <a:ext cx="256053" cy="171356"/>
                                </a:xfrm>
                                <a:prstGeom prst="rect">
                                  <a:avLst/>
                                </a:prstGeom>
                                <a:ln>
                                  <a:noFill/>
                                </a:ln>
                              </wps:spPr>
                              <wps:txbx>
                                <w:txbxContent>
                                  <w:p w14:paraId="22223B8A" w14:textId="77777777" w:rsidR="00C53F19" w:rsidRDefault="00000000">
                                    <w:r>
                                      <w:rPr>
                                        <w:i/>
                                        <w:sz w:val="20"/>
                                      </w:rPr>
                                      <w:t>CPT</w:t>
                                    </w:r>
                                  </w:p>
                                </w:txbxContent>
                              </wps:txbx>
                              <wps:bodyPr horzOverflow="overflow" vert="horz" lIns="0" tIns="0" rIns="0" bIns="0" rtlCol="0">
                                <a:noAutofit/>
                              </wps:bodyPr>
                            </wps:wsp>
                            <wps:wsp>
                              <wps:cNvPr id="1151" name="Rectangle 1151"/>
                              <wps:cNvSpPr/>
                              <wps:spPr>
                                <a:xfrm>
                                  <a:off x="2345690" y="585979"/>
                                  <a:ext cx="70598" cy="111484"/>
                                </a:xfrm>
                                <a:prstGeom prst="rect">
                                  <a:avLst/>
                                </a:prstGeom>
                                <a:ln>
                                  <a:noFill/>
                                </a:ln>
                              </wps:spPr>
                              <wps:txbx>
                                <w:txbxContent>
                                  <w:p w14:paraId="0694AEBF" w14:textId="77777777" w:rsidR="00C53F19" w:rsidRDefault="00000000">
                                    <w:r>
                                      <w:rPr>
                                        <w:i/>
                                        <w:sz w:val="13"/>
                                      </w:rPr>
                                      <w:t>N</w:t>
                                    </w:r>
                                  </w:p>
                                </w:txbxContent>
                              </wps:txbx>
                              <wps:bodyPr horzOverflow="overflow" vert="horz" lIns="0" tIns="0" rIns="0" bIns="0" rtlCol="0">
                                <a:noAutofit/>
                              </wps:bodyPr>
                            </wps:wsp>
                            <wps:wsp>
                              <wps:cNvPr id="1152" name="Rectangle 1152"/>
                              <wps:cNvSpPr/>
                              <wps:spPr>
                                <a:xfrm>
                                  <a:off x="2399030" y="585979"/>
                                  <a:ext cx="33493" cy="111484"/>
                                </a:xfrm>
                                <a:prstGeom prst="rect">
                                  <a:avLst/>
                                </a:prstGeom>
                                <a:ln>
                                  <a:noFill/>
                                </a:ln>
                              </wps:spPr>
                              <wps:txbx>
                                <w:txbxContent>
                                  <w:p w14:paraId="5D4A2F8D" w14:textId="77777777" w:rsidR="00C53F19" w:rsidRDefault="00000000">
                                    <w:r>
                                      <w:rPr>
                                        <w:i/>
                                        <w:sz w:val="13"/>
                                      </w:rPr>
                                      <w:t>-</w:t>
                                    </w:r>
                                  </w:p>
                                </w:txbxContent>
                              </wps:txbx>
                              <wps:bodyPr horzOverflow="overflow" vert="horz" lIns="0" tIns="0" rIns="0" bIns="0" rtlCol="0">
                                <a:noAutofit/>
                              </wps:bodyPr>
                            </wps:wsp>
                            <wps:wsp>
                              <wps:cNvPr id="1153" name="Rectangle 1153"/>
                              <wps:cNvSpPr/>
                              <wps:spPr>
                                <a:xfrm>
                                  <a:off x="2424938" y="585979"/>
                                  <a:ext cx="55493" cy="111484"/>
                                </a:xfrm>
                                <a:prstGeom prst="rect">
                                  <a:avLst/>
                                </a:prstGeom>
                                <a:ln>
                                  <a:noFill/>
                                </a:ln>
                              </wps:spPr>
                              <wps:txbx>
                                <w:txbxContent>
                                  <w:p w14:paraId="16A3ED19" w14:textId="77777777" w:rsidR="00C53F19" w:rsidRDefault="00000000">
                                    <w:r>
                                      <w:rPr>
                                        <w:i/>
                                        <w:sz w:val="13"/>
                                      </w:rPr>
                                      <w:t>1</w:t>
                                    </w:r>
                                  </w:p>
                                </w:txbxContent>
                              </wps:txbx>
                              <wps:bodyPr horzOverflow="overflow" vert="horz" lIns="0" tIns="0" rIns="0" bIns="0" rtlCol="0">
                                <a:noAutofit/>
                              </wps:bodyPr>
                            </wps:wsp>
                            <wps:wsp>
                              <wps:cNvPr id="1154" name="Rectangle 1154"/>
                              <wps:cNvSpPr/>
                              <wps:spPr>
                                <a:xfrm>
                                  <a:off x="2467610" y="536448"/>
                                  <a:ext cx="42143" cy="189937"/>
                                </a:xfrm>
                                <a:prstGeom prst="rect">
                                  <a:avLst/>
                                </a:prstGeom>
                                <a:ln>
                                  <a:noFill/>
                                </a:ln>
                              </wps:spPr>
                              <wps:txbx>
                                <w:txbxContent>
                                  <w:p w14:paraId="048A0987" w14:textId="77777777" w:rsidR="00C53F19" w:rsidRDefault="00000000">
                                    <w:r>
                                      <w:t xml:space="preserve"> </w:t>
                                    </w:r>
                                  </w:p>
                                </w:txbxContent>
                              </wps:txbx>
                              <wps:bodyPr horzOverflow="overflow" vert="horz" lIns="0" tIns="0" rIns="0" bIns="0" rtlCol="0">
                                <a:noAutofit/>
                              </wps:bodyPr>
                            </wps:wsp>
                            <wps:wsp>
                              <wps:cNvPr id="1158" name="Rectangle 1158"/>
                              <wps:cNvSpPr/>
                              <wps:spPr>
                                <a:xfrm>
                                  <a:off x="3532886" y="545211"/>
                                  <a:ext cx="238710" cy="171356"/>
                                </a:xfrm>
                                <a:prstGeom prst="rect">
                                  <a:avLst/>
                                </a:prstGeom>
                                <a:ln>
                                  <a:noFill/>
                                </a:ln>
                              </wps:spPr>
                              <wps:txbx>
                                <w:txbxContent>
                                  <w:p w14:paraId="0A237EF9" w14:textId="77777777" w:rsidR="00C53F19" w:rsidRDefault="00000000">
                                    <w:r>
                                      <w:rPr>
                                        <w:sz w:val="20"/>
                                      </w:rPr>
                                      <w:t xml:space="preserve">DA </w:t>
                                    </w:r>
                                  </w:p>
                                </w:txbxContent>
                              </wps:txbx>
                              <wps:bodyPr horzOverflow="overflow" vert="horz" lIns="0" tIns="0" rIns="0" bIns="0" rtlCol="0">
                                <a:noAutofit/>
                              </wps:bodyPr>
                            </wps:wsp>
                            <wps:wsp>
                              <wps:cNvPr id="1159" name="Rectangle 1159"/>
                              <wps:cNvSpPr/>
                              <wps:spPr>
                                <a:xfrm>
                                  <a:off x="3712718" y="552376"/>
                                  <a:ext cx="100941" cy="153612"/>
                                </a:xfrm>
                                <a:prstGeom prst="rect">
                                  <a:avLst/>
                                </a:prstGeom>
                                <a:ln>
                                  <a:noFill/>
                                </a:ln>
                              </wps:spPr>
                              <wps:txbx>
                                <w:txbxContent>
                                  <w:p w14:paraId="169491C6" w14:textId="77777777" w:rsidR="00C53F19" w:rsidRDefault="00000000">
                                    <w:r>
                                      <w:rPr>
                                        <w:rFonts w:ascii="Segoe UI Symbol" w:eastAsia="Segoe UI Symbol" w:hAnsi="Segoe UI Symbol" w:cs="Segoe UI Symbol"/>
                                        <w:sz w:val="20"/>
                                      </w:rPr>
                                      <w:t></w:t>
                                    </w:r>
                                  </w:p>
                                </w:txbxContent>
                              </wps:txbx>
                              <wps:bodyPr horzOverflow="overflow" vert="horz" lIns="0" tIns="0" rIns="0" bIns="0" rtlCol="0">
                                <a:noAutofit/>
                              </wps:bodyPr>
                            </wps:wsp>
                            <wps:wsp>
                              <wps:cNvPr id="1160" name="Rectangle 1160"/>
                              <wps:cNvSpPr/>
                              <wps:spPr>
                                <a:xfrm>
                                  <a:off x="3790442" y="545211"/>
                                  <a:ext cx="1677801" cy="171356"/>
                                </a:xfrm>
                                <a:prstGeom prst="rect">
                                  <a:avLst/>
                                </a:prstGeom>
                                <a:ln>
                                  <a:noFill/>
                                </a:ln>
                              </wps:spPr>
                              <wps:txbx>
                                <w:txbxContent>
                                  <w:p w14:paraId="5BF78755" w14:textId="77777777" w:rsidR="00C53F19" w:rsidRDefault="00000000">
                                    <w:r>
                                      <w:rPr>
                                        <w:sz w:val="20"/>
                                      </w:rPr>
                                      <w:t xml:space="preserve">                                            </w:t>
                                    </w:r>
                                  </w:p>
                                </w:txbxContent>
                              </wps:txbx>
                              <wps:bodyPr horzOverflow="overflow" vert="horz" lIns="0" tIns="0" rIns="0" bIns="0" rtlCol="0">
                                <a:noAutofit/>
                              </wps:bodyPr>
                            </wps:wsp>
                            <wps:wsp>
                              <wps:cNvPr id="1161" name="Rectangle 1161"/>
                              <wps:cNvSpPr/>
                              <wps:spPr>
                                <a:xfrm>
                                  <a:off x="5052695" y="545211"/>
                                  <a:ext cx="254875" cy="171356"/>
                                </a:xfrm>
                                <a:prstGeom prst="rect">
                                  <a:avLst/>
                                </a:prstGeom>
                                <a:ln>
                                  <a:noFill/>
                                </a:ln>
                              </wps:spPr>
                              <wps:txbx>
                                <w:txbxContent>
                                  <w:p w14:paraId="6DF2538C" w14:textId="77777777" w:rsidR="00C53F19" w:rsidRDefault="00000000">
                                    <w:r>
                                      <w:rPr>
                                        <w:sz w:val="20"/>
                                      </w:rPr>
                                      <w:t xml:space="preserve">NU </w:t>
                                    </w:r>
                                  </w:p>
                                </w:txbxContent>
                              </wps:txbx>
                              <wps:bodyPr horzOverflow="overflow" vert="horz" lIns="0" tIns="0" rIns="0" bIns="0" rtlCol="0">
                                <a:noAutofit/>
                              </wps:bodyPr>
                            </wps:wsp>
                            <wps:wsp>
                              <wps:cNvPr id="1162" name="Rectangle 1162"/>
                              <wps:cNvSpPr/>
                              <wps:spPr>
                                <a:xfrm>
                                  <a:off x="5244719" y="552376"/>
                                  <a:ext cx="100941" cy="153612"/>
                                </a:xfrm>
                                <a:prstGeom prst="rect">
                                  <a:avLst/>
                                </a:prstGeom>
                                <a:ln>
                                  <a:noFill/>
                                </a:ln>
                              </wps:spPr>
                              <wps:txbx>
                                <w:txbxContent>
                                  <w:p w14:paraId="25ACFA2B" w14:textId="77777777" w:rsidR="00C53F19" w:rsidRDefault="00000000">
                                    <w:r>
                                      <w:rPr>
                                        <w:rFonts w:ascii="Segoe UI Symbol" w:eastAsia="Segoe UI Symbol" w:hAnsi="Segoe UI Symbol" w:cs="Segoe UI Symbol"/>
                                        <w:sz w:val="20"/>
                                      </w:rPr>
                                      <w:t></w:t>
                                    </w:r>
                                  </w:p>
                                </w:txbxContent>
                              </wps:txbx>
                              <wps:bodyPr horzOverflow="overflow" vert="horz" lIns="0" tIns="0" rIns="0" bIns="0" rtlCol="0">
                                <a:noAutofit/>
                              </wps:bodyPr>
                            </wps:wsp>
                            <wps:wsp>
                              <wps:cNvPr id="17286" name="Rectangle 17286"/>
                              <wps:cNvSpPr/>
                              <wps:spPr>
                                <a:xfrm>
                                  <a:off x="5380249" y="545211"/>
                                  <a:ext cx="38021" cy="171356"/>
                                </a:xfrm>
                                <a:prstGeom prst="rect">
                                  <a:avLst/>
                                </a:prstGeom>
                                <a:ln>
                                  <a:noFill/>
                                </a:ln>
                              </wps:spPr>
                              <wps:txbx>
                                <w:txbxContent>
                                  <w:p w14:paraId="1D127023" w14:textId="77777777" w:rsidR="00C53F19" w:rsidRDefault="00000000">
                                    <w:r>
                                      <w:rPr>
                                        <w:sz w:val="20"/>
                                      </w:rPr>
                                      <w:t xml:space="preserve"> </w:t>
                                    </w:r>
                                  </w:p>
                                </w:txbxContent>
                              </wps:txbx>
                              <wps:bodyPr horzOverflow="overflow" vert="horz" lIns="0" tIns="0" rIns="0" bIns="0" rtlCol="0">
                                <a:noAutofit/>
                              </wps:bodyPr>
                            </wps:wsp>
                            <wps:wsp>
                              <wps:cNvPr id="17285" name="Rectangle 17285"/>
                              <wps:cNvSpPr/>
                              <wps:spPr>
                                <a:xfrm>
                                  <a:off x="5322443" y="545211"/>
                                  <a:ext cx="76041" cy="171356"/>
                                </a:xfrm>
                                <a:prstGeom prst="rect">
                                  <a:avLst/>
                                </a:prstGeom>
                                <a:ln>
                                  <a:noFill/>
                                </a:ln>
                              </wps:spPr>
                              <wps:txbx>
                                <w:txbxContent>
                                  <w:p w14:paraId="1D60E470" w14:textId="77777777" w:rsidR="00C53F19" w:rsidRDefault="00000000">
                                    <w:r>
                                      <w:rPr>
                                        <w:sz w:val="20"/>
                                      </w:rPr>
                                      <w:t xml:space="preserve">  </w:t>
                                    </w:r>
                                  </w:p>
                                </w:txbxContent>
                              </wps:txbx>
                              <wps:bodyPr horzOverflow="overflow" vert="horz" lIns="0" tIns="0" rIns="0" bIns="0" rtlCol="0">
                                <a:noAutofit/>
                              </wps:bodyPr>
                            </wps:wsp>
                            <wps:wsp>
                              <wps:cNvPr id="18214" name="Shape 18214"/>
                              <wps:cNvSpPr/>
                              <wps:spPr>
                                <a:xfrm>
                                  <a:off x="1133856" y="496824"/>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5" name="Shape 18215"/>
                              <wps:cNvSpPr/>
                              <wps:spPr>
                                <a:xfrm>
                                  <a:off x="1139952" y="496824"/>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6" name="Shape 18216"/>
                              <wps:cNvSpPr/>
                              <wps:spPr>
                                <a:xfrm>
                                  <a:off x="1139952" y="502920"/>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17" name="Shape 18217"/>
                              <wps:cNvSpPr/>
                              <wps:spPr>
                                <a:xfrm>
                                  <a:off x="1350264" y="496824"/>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8" name="Shape 18218"/>
                              <wps:cNvSpPr/>
                              <wps:spPr>
                                <a:xfrm>
                                  <a:off x="1356360" y="496824"/>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19" name="Shape 18219"/>
                              <wps:cNvSpPr/>
                              <wps:spPr>
                                <a:xfrm>
                                  <a:off x="1356360" y="502920"/>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20" name="Shape 18220"/>
                              <wps:cNvSpPr/>
                              <wps:spPr>
                                <a:xfrm>
                                  <a:off x="3520694" y="496824"/>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1" name="Shape 18221"/>
                              <wps:cNvSpPr/>
                              <wps:spPr>
                                <a:xfrm>
                                  <a:off x="3526790" y="496824"/>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2" name="Shape 18222"/>
                              <wps:cNvSpPr/>
                              <wps:spPr>
                                <a:xfrm>
                                  <a:off x="3526790" y="502920"/>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8223" name="Shape 18223"/>
                              <wps:cNvSpPr/>
                              <wps:spPr>
                                <a:xfrm>
                                  <a:off x="5398643" y="496824"/>
                                  <a:ext cx="9144" cy="15240"/>
                                </a:xfrm>
                                <a:custGeom>
                                  <a:avLst/>
                                  <a:gdLst/>
                                  <a:ahLst/>
                                  <a:cxnLst/>
                                  <a:rect l="0" t="0" r="0" b="0"/>
                                  <a:pathLst>
                                    <a:path w="9144" h="15240">
                                      <a:moveTo>
                                        <a:pt x="0" y="0"/>
                                      </a:moveTo>
                                      <a:lnTo>
                                        <a:pt x="9144" y="0"/>
                                      </a:lnTo>
                                      <a:lnTo>
                                        <a:pt x="914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4" name="Shape 18224"/>
                              <wps:cNvSpPr/>
                              <wps:spPr>
                                <a:xfrm>
                                  <a:off x="1133856" y="512064"/>
                                  <a:ext cx="9144" cy="240792"/>
                                </a:xfrm>
                                <a:custGeom>
                                  <a:avLst/>
                                  <a:gdLst/>
                                  <a:ahLst/>
                                  <a:cxnLst/>
                                  <a:rect l="0" t="0" r="0" b="0"/>
                                  <a:pathLst>
                                    <a:path w="9144" h="240792">
                                      <a:moveTo>
                                        <a:pt x="0" y="0"/>
                                      </a:moveTo>
                                      <a:lnTo>
                                        <a:pt x="9144" y="0"/>
                                      </a:lnTo>
                                      <a:lnTo>
                                        <a:pt x="9144" y="240792"/>
                                      </a:lnTo>
                                      <a:lnTo>
                                        <a:pt x="0" y="2407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5" name="Shape 18225"/>
                              <wps:cNvSpPr/>
                              <wps:spPr>
                                <a:xfrm>
                                  <a:off x="1133856" y="7528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6" name="Shape 18226"/>
                              <wps:cNvSpPr/>
                              <wps:spPr>
                                <a:xfrm>
                                  <a:off x="1139952" y="752856"/>
                                  <a:ext cx="210312" cy="9144"/>
                                </a:xfrm>
                                <a:custGeom>
                                  <a:avLst/>
                                  <a:gdLst/>
                                  <a:ahLst/>
                                  <a:cxnLst/>
                                  <a:rect l="0" t="0" r="0" b="0"/>
                                  <a:pathLst>
                                    <a:path w="210312" h="9144">
                                      <a:moveTo>
                                        <a:pt x="0" y="0"/>
                                      </a:moveTo>
                                      <a:lnTo>
                                        <a:pt x="210312" y="0"/>
                                      </a:lnTo>
                                      <a:lnTo>
                                        <a:pt x="2103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7" name="Shape 18227"/>
                              <wps:cNvSpPr/>
                              <wps:spPr>
                                <a:xfrm>
                                  <a:off x="1350264" y="512064"/>
                                  <a:ext cx="9144" cy="240792"/>
                                </a:xfrm>
                                <a:custGeom>
                                  <a:avLst/>
                                  <a:gdLst/>
                                  <a:ahLst/>
                                  <a:cxnLst/>
                                  <a:rect l="0" t="0" r="0" b="0"/>
                                  <a:pathLst>
                                    <a:path w="9144" h="240792">
                                      <a:moveTo>
                                        <a:pt x="0" y="0"/>
                                      </a:moveTo>
                                      <a:lnTo>
                                        <a:pt x="9144" y="0"/>
                                      </a:lnTo>
                                      <a:lnTo>
                                        <a:pt x="9144" y="240792"/>
                                      </a:lnTo>
                                      <a:lnTo>
                                        <a:pt x="0" y="2407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8" name="Shape 18228"/>
                              <wps:cNvSpPr/>
                              <wps:spPr>
                                <a:xfrm>
                                  <a:off x="1350264" y="7528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29" name="Shape 18229"/>
                              <wps:cNvSpPr/>
                              <wps:spPr>
                                <a:xfrm>
                                  <a:off x="1356360" y="752856"/>
                                  <a:ext cx="2164334" cy="9144"/>
                                </a:xfrm>
                                <a:custGeom>
                                  <a:avLst/>
                                  <a:gdLst/>
                                  <a:ahLst/>
                                  <a:cxnLst/>
                                  <a:rect l="0" t="0" r="0" b="0"/>
                                  <a:pathLst>
                                    <a:path w="2164334" h="9144">
                                      <a:moveTo>
                                        <a:pt x="0" y="0"/>
                                      </a:moveTo>
                                      <a:lnTo>
                                        <a:pt x="2164334" y="0"/>
                                      </a:lnTo>
                                      <a:lnTo>
                                        <a:pt x="21643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0" name="Shape 18230"/>
                              <wps:cNvSpPr/>
                              <wps:spPr>
                                <a:xfrm>
                                  <a:off x="3520694" y="512064"/>
                                  <a:ext cx="9144" cy="240792"/>
                                </a:xfrm>
                                <a:custGeom>
                                  <a:avLst/>
                                  <a:gdLst/>
                                  <a:ahLst/>
                                  <a:cxnLst/>
                                  <a:rect l="0" t="0" r="0" b="0"/>
                                  <a:pathLst>
                                    <a:path w="9144" h="240792">
                                      <a:moveTo>
                                        <a:pt x="0" y="0"/>
                                      </a:moveTo>
                                      <a:lnTo>
                                        <a:pt x="9144" y="0"/>
                                      </a:lnTo>
                                      <a:lnTo>
                                        <a:pt x="9144" y="240792"/>
                                      </a:lnTo>
                                      <a:lnTo>
                                        <a:pt x="0" y="2407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1" name="Shape 18231"/>
                              <wps:cNvSpPr/>
                              <wps:spPr>
                                <a:xfrm>
                                  <a:off x="3520694" y="7528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2" name="Shape 18232"/>
                              <wps:cNvSpPr/>
                              <wps:spPr>
                                <a:xfrm>
                                  <a:off x="3526790" y="752856"/>
                                  <a:ext cx="1871726" cy="9144"/>
                                </a:xfrm>
                                <a:custGeom>
                                  <a:avLst/>
                                  <a:gdLst/>
                                  <a:ahLst/>
                                  <a:cxnLst/>
                                  <a:rect l="0" t="0" r="0" b="0"/>
                                  <a:pathLst>
                                    <a:path w="1871726" h="9144">
                                      <a:moveTo>
                                        <a:pt x="0" y="0"/>
                                      </a:moveTo>
                                      <a:lnTo>
                                        <a:pt x="1871726" y="0"/>
                                      </a:lnTo>
                                      <a:lnTo>
                                        <a:pt x="1871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3" name="Shape 18233"/>
                              <wps:cNvSpPr/>
                              <wps:spPr>
                                <a:xfrm>
                                  <a:off x="5398643" y="512064"/>
                                  <a:ext cx="9144" cy="240792"/>
                                </a:xfrm>
                                <a:custGeom>
                                  <a:avLst/>
                                  <a:gdLst/>
                                  <a:ahLst/>
                                  <a:cxnLst/>
                                  <a:rect l="0" t="0" r="0" b="0"/>
                                  <a:pathLst>
                                    <a:path w="9144" h="240792">
                                      <a:moveTo>
                                        <a:pt x="0" y="0"/>
                                      </a:moveTo>
                                      <a:lnTo>
                                        <a:pt x="9144" y="0"/>
                                      </a:lnTo>
                                      <a:lnTo>
                                        <a:pt x="9144" y="240792"/>
                                      </a:lnTo>
                                      <a:lnTo>
                                        <a:pt x="0" y="2407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4" name="Shape 18234"/>
                              <wps:cNvSpPr/>
                              <wps:spPr>
                                <a:xfrm>
                                  <a:off x="5398643" y="7528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235" name="Shape 18235"/>
                              <wps:cNvSpPr/>
                              <wps:spPr>
                                <a:xfrm>
                                  <a:off x="0" y="758952"/>
                                  <a:ext cx="6540119" cy="141732"/>
                                </a:xfrm>
                                <a:custGeom>
                                  <a:avLst/>
                                  <a:gdLst/>
                                  <a:ahLst/>
                                  <a:cxnLst/>
                                  <a:rect l="0" t="0" r="0" b="0"/>
                                  <a:pathLst>
                                    <a:path w="6540119" h="141732">
                                      <a:moveTo>
                                        <a:pt x="0" y="0"/>
                                      </a:moveTo>
                                      <a:lnTo>
                                        <a:pt x="6540119" y="0"/>
                                      </a:lnTo>
                                      <a:lnTo>
                                        <a:pt x="6540119" y="141732"/>
                                      </a:lnTo>
                                      <a:lnTo>
                                        <a:pt x="0" y="1417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89" name="Rectangle 1189"/>
                              <wps:cNvSpPr/>
                              <wps:spPr>
                                <a:xfrm>
                                  <a:off x="0" y="779907"/>
                                  <a:ext cx="88865" cy="138323"/>
                                </a:xfrm>
                                <a:prstGeom prst="rect">
                                  <a:avLst/>
                                </a:prstGeom>
                                <a:ln>
                                  <a:noFill/>
                                </a:ln>
                              </wps:spPr>
                              <wps:txbx>
                                <w:txbxContent>
                                  <w:p w14:paraId="0BC8DF3A" w14:textId="77777777" w:rsidR="00C53F19" w:rsidRDefault="00000000">
                                    <w:r>
                                      <w:rPr>
                                        <w:sz w:val="16"/>
                                      </w:rPr>
                                      <w:t>!!</w:t>
                                    </w:r>
                                  </w:p>
                                </w:txbxContent>
                              </wps:txbx>
                              <wps:bodyPr horzOverflow="overflow" vert="horz" lIns="0" tIns="0" rIns="0" bIns="0" rtlCol="0">
                                <a:noAutofit/>
                              </wps:bodyPr>
                            </wps:wsp>
                            <wps:wsp>
                              <wps:cNvPr id="1190" name="Rectangle 1190"/>
                              <wps:cNvSpPr/>
                              <wps:spPr>
                                <a:xfrm>
                                  <a:off x="67056" y="779907"/>
                                  <a:ext cx="30692" cy="138323"/>
                                </a:xfrm>
                                <a:prstGeom prst="rect">
                                  <a:avLst/>
                                </a:prstGeom>
                                <a:ln>
                                  <a:noFill/>
                                </a:ln>
                              </wps:spPr>
                              <wps:txbx>
                                <w:txbxContent>
                                  <w:p w14:paraId="0ACED1EB" w14:textId="77777777" w:rsidR="00C53F19" w:rsidRDefault="00000000">
                                    <w:r>
                                      <w:rPr>
                                        <w:sz w:val="16"/>
                                      </w:rPr>
                                      <w:t xml:space="preserve"> </w:t>
                                    </w:r>
                                  </w:p>
                                </w:txbxContent>
                              </wps:txbx>
                              <wps:bodyPr horzOverflow="overflow" vert="horz" lIns="0" tIns="0" rIns="0" bIns="0" rtlCol="0">
                                <a:noAutofit/>
                              </wps:bodyPr>
                            </wps:wsp>
                            <wps:wsp>
                              <wps:cNvPr id="1191" name="Rectangle 1191"/>
                              <wps:cNvSpPr/>
                              <wps:spPr>
                                <a:xfrm>
                                  <a:off x="88392" y="779907"/>
                                  <a:ext cx="4362149" cy="138323"/>
                                </a:xfrm>
                                <a:prstGeom prst="rect">
                                  <a:avLst/>
                                </a:prstGeom>
                                <a:ln>
                                  <a:noFill/>
                                </a:ln>
                              </wps:spPr>
                              <wps:txbx>
                                <w:txbxContent>
                                  <w:p w14:paraId="3370B7F9" w14:textId="77777777" w:rsidR="00C53F19" w:rsidRDefault="00000000">
                                    <w:r>
                                      <w:rPr>
                                        <w:sz w:val="16"/>
                                      </w:rPr>
                                      <w:t xml:space="preserve">Sumele se vor prelua din Situaţiile financiare anuale complete, încheiate pentru </w:t>
                                    </w:r>
                                  </w:p>
                                </w:txbxContent>
                              </wps:txbx>
                              <wps:bodyPr horzOverflow="overflow" vert="horz" lIns="0" tIns="0" rIns="0" bIns="0" rtlCol="0">
                                <a:noAutofit/>
                              </wps:bodyPr>
                            </wps:wsp>
                            <wps:wsp>
                              <wps:cNvPr id="1192" name="Rectangle 1192"/>
                              <wps:cNvSpPr/>
                              <wps:spPr>
                                <a:xfrm>
                                  <a:off x="3366770" y="779907"/>
                                  <a:ext cx="555708" cy="138323"/>
                                </a:xfrm>
                                <a:prstGeom prst="rect">
                                  <a:avLst/>
                                </a:prstGeom>
                                <a:ln>
                                  <a:noFill/>
                                </a:ln>
                              </wps:spPr>
                              <wps:txbx>
                                <w:txbxContent>
                                  <w:p w14:paraId="0E7950B4" w14:textId="77777777" w:rsidR="00C53F19" w:rsidRDefault="00000000">
                                    <w:r>
                                      <w:rPr>
                                        <w:b/>
                                        <w:sz w:val="16"/>
                                      </w:rPr>
                                      <w:t>anii N și N</w:t>
                                    </w:r>
                                  </w:p>
                                </w:txbxContent>
                              </wps:txbx>
                              <wps:bodyPr horzOverflow="overflow" vert="horz" lIns="0" tIns="0" rIns="0" bIns="0" rtlCol="0">
                                <a:noAutofit/>
                              </wps:bodyPr>
                            </wps:wsp>
                            <wps:wsp>
                              <wps:cNvPr id="1193" name="Rectangle 1193"/>
                              <wps:cNvSpPr/>
                              <wps:spPr>
                                <a:xfrm>
                                  <a:off x="3784346" y="779907"/>
                                  <a:ext cx="41556" cy="138323"/>
                                </a:xfrm>
                                <a:prstGeom prst="rect">
                                  <a:avLst/>
                                </a:prstGeom>
                                <a:ln>
                                  <a:noFill/>
                                </a:ln>
                              </wps:spPr>
                              <wps:txbx>
                                <w:txbxContent>
                                  <w:p w14:paraId="7AB71393" w14:textId="77777777" w:rsidR="00C53F19" w:rsidRDefault="00000000">
                                    <w:r>
                                      <w:rPr>
                                        <w:b/>
                                        <w:sz w:val="16"/>
                                      </w:rPr>
                                      <w:t>-</w:t>
                                    </w:r>
                                  </w:p>
                                </w:txbxContent>
                              </wps:txbx>
                              <wps:bodyPr horzOverflow="overflow" vert="horz" lIns="0" tIns="0" rIns="0" bIns="0" rtlCol="0">
                                <a:noAutofit/>
                              </wps:bodyPr>
                            </wps:wsp>
                            <wps:wsp>
                              <wps:cNvPr id="13869" name="Rectangle 13869"/>
                              <wps:cNvSpPr/>
                              <wps:spPr>
                                <a:xfrm>
                                  <a:off x="3816350" y="779907"/>
                                  <a:ext cx="68853" cy="138323"/>
                                </a:xfrm>
                                <a:prstGeom prst="rect">
                                  <a:avLst/>
                                </a:prstGeom>
                                <a:ln>
                                  <a:noFill/>
                                </a:ln>
                              </wps:spPr>
                              <wps:txbx>
                                <w:txbxContent>
                                  <w:p w14:paraId="58311320" w14:textId="77777777" w:rsidR="00C53F19" w:rsidRDefault="00000000">
                                    <w:r>
                                      <w:rPr>
                                        <w:b/>
                                        <w:sz w:val="16"/>
                                      </w:rPr>
                                      <w:t>1</w:t>
                                    </w:r>
                                  </w:p>
                                </w:txbxContent>
                              </wps:txbx>
                              <wps:bodyPr horzOverflow="overflow" vert="horz" lIns="0" tIns="0" rIns="0" bIns="0" rtlCol="0">
                                <a:noAutofit/>
                              </wps:bodyPr>
                            </wps:wsp>
                            <wps:wsp>
                              <wps:cNvPr id="13870" name="Rectangle 13870"/>
                              <wps:cNvSpPr/>
                              <wps:spPr>
                                <a:xfrm>
                                  <a:off x="3868119" y="779907"/>
                                  <a:ext cx="2366922" cy="138323"/>
                                </a:xfrm>
                                <a:prstGeom prst="rect">
                                  <a:avLst/>
                                </a:prstGeom>
                                <a:ln>
                                  <a:noFill/>
                                </a:ln>
                              </wps:spPr>
                              <wps:txbx>
                                <w:txbxContent>
                                  <w:p w14:paraId="37970BC1" w14:textId="77777777" w:rsidR="00C53F19" w:rsidRDefault="00000000">
                                    <w:r>
                                      <w:rPr>
                                        <w:b/>
                                        <w:sz w:val="16"/>
                                      </w:rPr>
                                      <w:t>, precedenți depunerii Cererii de Finanţare</w:t>
                                    </w:r>
                                  </w:p>
                                </w:txbxContent>
                              </wps:txbx>
                              <wps:bodyPr horzOverflow="overflow" vert="horz" lIns="0" tIns="0" rIns="0" bIns="0" rtlCol="0">
                                <a:noAutofit/>
                              </wps:bodyPr>
                            </wps:wsp>
                            <wps:wsp>
                              <wps:cNvPr id="1195" name="Rectangle 1195"/>
                              <wps:cNvSpPr/>
                              <wps:spPr>
                                <a:xfrm>
                                  <a:off x="5648579" y="779907"/>
                                  <a:ext cx="30691" cy="138323"/>
                                </a:xfrm>
                                <a:prstGeom prst="rect">
                                  <a:avLst/>
                                </a:prstGeom>
                                <a:ln>
                                  <a:noFill/>
                                </a:ln>
                              </wps:spPr>
                              <wps:txbx>
                                <w:txbxContent>
                                  <w:p w14:paraId="08F3E618" w14:textId="77777777" w:rsidR="00C53F19" w:rsidRDefault="00000000">
                                    <w:r>
                                      <w:rPr>
                                        <w:sz w:val="16"/>
                                      </w:rPr>
                                      <w:t xml:space="preserve"> </w:t>
                                    </w:r>
                                  </w:p>
                                </w:txbxContent>
                              </wps:txbx>
                              <wps:bodyPr horzOverflow="overflow" vert="horz" lIns="0" tIns="0" rIns="0" bIns="0" rtlCol="0">
                                <a:noAutofit/>
                              </wps:bodyPr>
                            </wps:wsp>
                            <wps:wsp>
                              <wps:cNvPr id="13872" name="Rectangle 13872"/>
                              <wps:cNvSpPr/>
                              <wps:spPr>
                                <a:xfrm>
                                  <a:off x="5669915" y="779907"/>
                                  <a:ext cx="41148" cy="138323"/>
                                </a:xfrm>
                                <a:prstGeom prst="rect">
                                  <a:avLst/>
                                </a:prstGeom>
                                <a:ln>
                                  <a:noFill/>
                                </a:ln>
                              </wps:spPr>
                              <wps:txbx>
                                <w:txbxContent>
                                  <w:p w14:paraId="0E1F7BA2" w14:textId="77777777" w:rsidR="00C53F19" w:rsidRDefault="00000000">
                                    <w:r>
                                      <w:rPr>
                                        <w:sz w:val="16"/>
                                      </w:rPr>
                                      <w:t>(</w:t>
                                    </w:r>
                                  </w:p>
                                </w:txbxContent>
                              </wps:txbx>
                              <wps:bodyPr horzOverflow="overflow" vert="horz" lIns="0" tIns="0" rIns="0" bIns="0" rtlCol="0">
                                <a:noAutofit/>
                              </wps:bodyPr>
                            </wps:wsp>
                            <wps:wsp>
                              <wps:cNvPr id="13873" name="Rectangle 13873"/>
                              <wps:cNvSpPr/>
                              <wps:spPr>
                                <a:xfrm>
                                  <a:off x="5700445" y="779907"/>
                                  <a:ext cx="653080" cy="138323"/>
                                </a:xfrm>
                                <a:prstGeom prst="rect">
                                  <a:avLst/>
                                </a:prstGeom>
                                <a:ln>
                                  <a:noFill/>
                                </a:ln>
                              </wps:spPr>
                              <wps:txbx>
                                <w:txbxContent>
                                  <w:p w14:paraId="0D339850" w14:textId="77777777" w:rsidR="00C53F19" w:rsidRDefault="00000000">
                                    <w:r>
                                      <w:rPr>
                                        <w:sz w:val="16"/>
                                      </w:rPr>
                                      <w:t xml:space="preserve">conform cu </w:t>
                                    </w:r>
                                  </w:p>
                                </w:txbxContent>
                              </wps:txbx>
                              <wps:bodyPr horzOverflow="overflow" vert="horz" lIns="0" tIns="0" rIns="0" bIns="0" rtlCol="0">
                                <a:noAutofit/>
                              </wps:bodyPr>
                            </wps:wsp>
                            <wps:wsp>
                              <wps:cNvPr id="1197" name="Rectangle 1197"/>
                              <wps:cNvSpPr/>
                              <wps:spPr>
                                <a:xfrm>
                                  <a:off x="6189599" y="779907"/>
                                  <a:ext cx="496905" cy="138323"/>
                                </a:xfrm>
                                <a:prstGeom prst="rect">
                                  <a:avLst/>
                                </a:prstGeom>
                                <a:ln>
                                  <a:noFill/>
                                </a:ln>
                              </wps:spPr>
                              <wps:txbx>
                                <w:txbxContent>
                                  <w:p w14:paraId="7B4138CD" w14:textId="77777777" w:rsidR="00C53F19" w:rsidRDefault="00000000">
                                    <w:r>
                                      <w:rPr>
                                        <w:i/>
                                        <w:sz w:val="16"/>
                                      </w:rPr>
                                      <w:t xml:space="preserve">Normele </w:t>
                                    </w:r>
                                  </w:p>
                                </w:txbxContent>
                              </wps:txbx>
                              <wps:bodyPr horzOverflow="overflow" vert="horz" lIns="0" tIns="0" rIns="0" bIns="0" rtlCol="0">
                                <a:noAutofit/>
                              </wps:bodyPr>
                            </wps:wsp>
                          </wpg:wgp>
                        </a:graphicData>
                      </a:graphic>
                    </wp:inline>
                  </w:drawing>
                </mc:Choice>
                <mc:Fallback>
                  <w:pict>
                    <v:group w14:anchorId="7ACFF261" id="Group 17500" o:spid="_x0000_s1026" style="width:516.8pt;height:70.9pt;mso-position-horizontal-relative:char;mso-position-vertical-relative:line" coordsize="65632,9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">
                      <v:rect id="Rectangle 1071" o:spid="_x0000_s1027" style="position:absolute;left:12115;top:422;width:853;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" filled="f" stroked="f">
                        <v:textbox inset="0,0,0,0">
                          <w:txbxContent>
                            <w:p w14:paraId="15EA92DC" w14:textId="77777777" w:rsidR="00C53F19" w:rsidRDefault="00000000">
                              <w:r>
                                <w:rPr>
                                  <w:sz w:val="20"/>
                                </w:rPr>
                                <w:t>1</w:t>
                              </w:r>
                            </w:p>
                          </w:txbxContent>
                        </v:textbox>
                      </v:rect>
                      <v:rect id="Rectangle 1072" o:spid="_x0000_s1028" style="position:absolute;left:12755;top:422;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" filled="f" stroked="f">
                        <v:textbox inset="0,0,0,0">
                          <w:txbxContent>
                            <w:p w14:paraId="12EC3D27" w14:textId="77777777" w:rsidR="00C53F19" w:rsidRDefault="00000000">
                              <w:r>
                                <w:rPr>
                                  <w:sz w:val="20"/>
                                </w:rPr>
                                <w:t xml:space="preserve"> </w:t>
                              </w:r>
                            </w:p>
                          </w:txbxContent>
                        </v:textbox>
                      </v:rect>
                      <v:rect id="Rectangle 1075" o:spid="_x0000_s1029" style="position:absolute;left:13624;top:422;width:256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" filled="f" stroked="f">
                        <v:textbox inset="0,0,0,0">
                          <w:txbxContent>
                            <w:p w14:paraId="7A03045C" w14:textId="77777777" w:rsidR="00C53F19" w:rsidRDefault="00000000">
                              <w:r>
                                <w:rPr>
                                  <w:i/>
                                  <w:sz w:val="20"/>
                                </w:rPr>
                                <w:t>CPT</w:t>
                              </w:r>
                            </w:p>
                          </w:txbxContent>
                        </v:textbox>
                      </v:rect>
                      <v:rect id="Rectangle 1076" o:spid="_x0000_s1030" style="position:absolute;left:15544;top:815;width:706;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" filled="f" stroked="f">
                        <v:textbox inset="0,0,0,0">
                          <w:txbxContent>
                            <w:p w14:paraId="6DF9EC76" w14:textId="77777777" w:rsidR="00C53F19" w:rsidRDefault="00000000">
                              <w:r>
                                <w:rPr>
                                  <w:i/>
                                  <w:sz w:val="20"/>
                                  <w:vertAlign w:val="subscript"/>
                                </w:rPr>
                                <w:t>N</w:t>
                              </w:r>
                            </w:p>
                          </w:txbxContent>
                        </v:textbox>
                      </v:rect>
                      <v:rect id="Rectangle 1077" o:spid="_x0000_s1031" style="position:absolute;left:16078;top:422;width:76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" filled="f" stroked="f">
                        <v:textbox inset="0,0,0,0">
                          <w:txbxContent>
                            <w:p w14:paraId="719D1AC4" w14:textId="77777777" w:rsidR="00C53F19" w:rsidRDefault="00000000">
                              <w:r>
                                <w:rPr>
                                  <w:i/>
                                  <w:sz w:val="20"/>
                                </w:rPr>
                                <w:t xml:space="preserve">  </w:t>
                              </w:r>
                            </w:p>
                          </w:txbxContent>
                        </v:textbox>
                      </v:rect>
                      <v:rect id="Rectangle 1078" o:spid="_x0000_s1032" style="position:absolute;left:16657;top:422;width:51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" filled="f" stroked="f">
                        <v:textbox inset="0,0,0,0">
                          <w:txbxContent>
                            <w:p w14:paraId="58F8822E" w14:textId="77777777" w:rsidR="00C53F19" w:rsidRDefault="00000000">
                              <w:r>
                                <w:rPr>
                                  <w:i/>
                                  <w:sz w:val="20"/>
                                </w:rPr>
                                <w:t>(</w:t>
                              </w:r>
                            </w:p>
                          </w:txbxContent>
                        </v:textbox>
                      </v:rect>
                      <v:rect id="Rectangle 1079" o:spid="_x0000_s1033" style="position:absolute;left:17053;top:422;width:16416;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" filled="f" stroked="f">
                        <v:textbox inset="0,0,0,0">
                          <w:txbxContent>
                            <w:p w14:paraId="343A8120" w14:textId="77777777" w:rsidR="00C53F19" w:rsidRDefault="00000000">
                              <w:r>
                                <w:rPr>
                                  <w:sz w:val="20"/>
                                </w:rPr>
                                <w:t xml:space="preserve">Capitaluri proprii totale </w:t>
                              </w:r>
                            </w:p>
                          </w:txbxContent>
                        </v:textbox>
                      </v:rect>
                      <v:rect id="Rectangle 1080" o:spid="_x0000_s1034" style="position:absolute;left:29415;top:815;width:707;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" filled="f" stroked="f">
                        <v:textbox inset="0,0,0,0">
                          <w:txbxContent>
                            <w:p w14:paraId="7D1E6FD8" w14:textId="77777777" w:rsidR="00C53F19" w:rsidRDefault="00000000">
                              <w:r>
                                <w:rPr>
                                  <w:sz w:val="20"/>
                                  <w:vertAlign w:val="subscript"/>
                                </w:rPr>
                                <w:t>N</w:t>
                              </w:r>
                            </w:p>
                          </w:txbxContent>
                        </v:textbox>
                      </v:rect>
                      <v:rect id="Rectangle 1081" o:spid="_x0000_s1035" style="position:absolute;left:29949;top:422;width:76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" filled="f" stroked="f">
                        <v:textbox inset="0,0,0,0">
                          <w:txbxContent>
                            <w:p w14:paraId="3C540678" w14:textId="77777777" w:rsidR="00C53F19" w:rsidRDefault="00000000">
                              <w:r>
                                <w:rPr>
                                  <w:sz w:val="20"/>
                                </w:rPr>
                                <w:t xml:space="preserve">  </w:t>
                              </w:r>
                            </w:p>
                          </w:txbxContent>
                        </v:textbox>
                      </v:rect>
                      <v:rect id="Rectangle 13860" o:spid="_x0000_s1036" style="position:absolute;left:30909;top:42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" filled="f" stroked="f">
                        <v:textbox inset="0,0,0,0">
                          <w:txbxContent>
                            <w:p w14:paraId="6B2A15EA" w14:textId="77777777" w:rsidR="00C53F19" w:rsidRDefault="00000000">
                              <w:r>
                                <w:rPr>
                                  <w:sz w:val="20"/>
                                </w:rPr>
                                <w:t xml:space="preserve"> </w:t>
                              </w:r>
                            </w:p>
                          </w:txbxContent>
                        </v:textbox>
                      </v:rect>
                      <v:rect id="Rectangle 13859" o:spid="_x0000_s1037" style="position:absolute;left:30528;top:422;width:51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" filled="f" stroked="f">
                        <v:textbox inset="0,0,0,0">
                          <w:txbxContent>
                            <w:p w14:paraId="7B9FF5C3" w14:textId="77777777" w:rsidR="00C53F19" w:rsidRDefault="00000000">
                              <w:r>
                                <w:rPr>
                                  <w:sz w:val="20"/>
                                </w:rPr>
                                <w:t>)</w:t>
                              </w:r>
                            </w:p>
                          </w:txbxContent>
                        </v:textbox>
                      </v:rect>
                      <v:rect id="Rectangle 1083" o:spid="_x0000_s1038" style="position:absolute;left:31198;top:32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" filled="f" stroked="f">
                        <v:textbox inset="0,0,0,0">
                          <w:txbxContent>
                            <w:p w14:paraId="2FDAFA9C" w14:textId="77777777" w:rsidR="00C53F19" w:rsidRDefault="00000000">
                              <w:r>
                                <w:t xml:space="preserve"> </w:t>
                              </w:r>
                            </w:p>
                          </w:txbxContent>
                        </v:textbox>
                      </v:rect>
                      <v:rect id="Rectangle 1086" o:spid="_x0000_s1039" style="position:absolute;left:53925;top:422;width:38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" filled="f" stroked="f">
                        <v:textbox inset="0,0,0,0">
                          <w:txbxContent>
                            <w:p w14:paraId="1BBEEB41" w14:textId="77777777" w:rsidR="00C53F19" w:rsidRDefault="00000000">
                              <w:r>
                                <w:rPr>
                                  <w:sz w:val="20"/>
                                </w:rPr>
                                <w:t xml:space="preserve"> </w:t>
                              </w:r>
                            </w:p>
                          </w:txbxContent>
                        </v:textbox>
                      </v:rect>
                      <v:shape id="Shape 18182" o:spid="_x0000_s1040" style="position:absolute;left:11338;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" path="m,l9144,r,15240l,15240,,e" fillcolor="black" stroked="f" strokeweight="0">
                        <v:stroke miterlimit="83231f" joinstyle="miter"/>
                        <v:path arrowok="t" textboxrect="0,0,9144,15240"/>
                      </v:shape>
                      <v:shape id="Shape 18183" o:spid="_x0000_s1041" style="position:absolute;left:1133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" path="m,l9144,r,9144l,9144,,e" fillcolor="black" stroked="f" strokeweight="0">
                        <v:stroke miterlimit="83231f" joinstyle="miter"/>
                        <v:path arrowok="t" textboxrect="0,0,9144,9144"/>
                      </v:shape>
                      <v:shape id="Shape 18184" o:spid="_x0000_s1042" style="position:absolute;left:11399;width:2103;height:91;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" path="m,l210312,r,9144l,9144,,e" fillcolor="black" stroked="f" strokeweight="0">
                        <v:stroke miterlimit="83231f" joinstyle="miter"/>
                        <v:path arrowok="t" textboxrect="0,0,210312,9144"/>
                      </v:shape>
                      <v:shape id="Shape 18185" o:spid="_x0000_s1043" style="position:absolute;left:11399;top:60;width:2103;height:92;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" path="m,l210312,r,9144l,9144,,e" stroked="f" strokeweight="0">
                        <v:stroke miterlimit="83231f" joinstyle="miter"/>
                        <v:path arrowok="t" textboxrect="0,0,210312,9144"/>
                      </v:shape>
                      <v:shape id="Shape 18186" o:spid="_x0000_s1044" style="position:absolute;left:13502;top:6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" path="m,l9144,r,9144l,9144,,e" fillcolor="black" stroked="f" strokeweight="0">
                        <v:stroke miterlimit="83231f" joinstyle="miter"/>
                        <v:path arrowok="t" textboxrect="0,0,9144,9144"/>
                      </v:shape>
                      <v:shape id="Shape 18187" o:spid="_x0000_s1045" style="position:absolute;left:1350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" path="m,l9144,r,9144l,9144,,e" fillcolor="black" stroked="f" strokeweight="0">
                        <v:stroke miterlimit="83231f" joinstyle="miter"/>
                        <v:path arrowok="t" textboxrect="0,0,9144,9144"/>
                      </v:shape>
                      <v:shape id="Shape 18188" o:spid="_x0000_s1046" style="position:absolute;left:13563;width:21643;height:91;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" path="m,l2164334,r,9144l,9144,,e" fillcolor="black" stroked="f" strokeweight="0">
                        <v:stroke miterlimit="83231f" joinstyle="miter"/>
                        <v:path arrowok="t" textboxrect="0,0,2164334,9144"/>
                      </v:shape>
                      <v:shape id="Shape 18189" o:spid="_x0000_s1047" style="position:absolute;left:13563;top:60;width:21643;height:92;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" path="m,l2164334,r,9144l,9144,,e" stroked="f" strokeweight="0">
                        <v:stroke miterlimit="83231f" joinstyle="miter"/>
                        <v:path arrowok="t" textboxrect="0,0,2164334,9144"/>
                      </v:shape>
                      <v:shape id="Shape 18190" o:spid="_x0000_s1048" style="position:absolute;left:35206;top:6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" path="m,l9144,r,9144l,9144,,e" fillcolor="black" stroked="f" strokeweight="0">
                        <v:stroke miterlimit="83231f" joinstyle="miter"/>
                        <v:path arrowok="t" textboxrect="0,0,9144,9144"/>
                      </v:shape>
                      <v:shape id="Shape 18191" o:spid="_x0000_s1049" style="position:absolute;left:3520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" path="m,l9144,r,9144l,9144,,e" fillcolor="black" stroked="f" strokeweight="0">
                        <v:stroke miterlimit="83231f" joinstyle="miter"/>
                        <v:path arrowok="t" textboxrect="0,0,9144,9144"/>
                      </v:shape>
                      <v:shape id="Shape 18192" o:spid="_x0000_s1050" style="position:absolute;left:35267;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" path="m,l1871726,r,9144l,9144,,e" fillcolor="black" stroked="f" strokeweight="0">
                        <v:stroke miterlimit="83231f" joinstyle="miter"/>
                        <v:path arrowok="t" textboxrect="0,0,1871726,9144"/>
                      </v:shape>
                      <v:shape id="Shape 18193" o:spid="_x0000_s1051" style="position:absolute;left:35267;top:60;width:18718;height:92;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" path="m,l1871726,r,9144l,9144,,e" stroked="f" strokeweight="0">
                        <v:stroke miterlimit="83231f" joinstyle="miter"/>
                        <v:path arrowok="t" textboxrect="0,0,1871726,9144"/>
                      </v:shape>
                      <v:shape id="Shape 18194" o:spid="_x0000_s1052" style="position:absolute;left:53986;width:91;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" path="m,l9144,r,15240l,15240,,e" fillcolor="black" stroked="f" strokeweight="0">
                        <v:stroke miterlimit="83231f" joinstyle="miter"/>
                        <v:path arrowok="t" textboxrect="0,0,9144,15240"/>
                      </v:shape>
                      <v:shape id="Shape 18195" o:spid="_x0000_s1053" style="position:absolute;left:5398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" path="m,l9144,r,9144l,9144,,e" fillcolor="black" stroked="f" strokeweight="0">
                        <v:stroke miterlimit="83231f" joinstyle="miter"/>
                        <v:path arrowok="t" textboxrect="0,0,9144,9144"/>
                      </v:shape>
                      <v:shape id="Shape 18196" o:spid="_x0000_s1054" style="position:absolute;left:11338;top:152;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" path="m,l9144,r,233172l,233172,,e" fillcolor="black" stroked="f" strokeweight="0">
                        <v:stroke miterlimit="83231f" joinstyle="miter"/>
                        <v:path arrowok="t" textboxrect="0,0,9144,233172"/>
                      </v:shape>
                      <v:shape id="Shape 18197" o:spid="_x0000_s1055" style="position:absolute;left:13502;top:152;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" path="m,l9144,r,233172l,233172,,e" fillcolor="black" stroked="f" strokeweight="0">
                        <v:stroke miterlimit="83231f" joinstyle="miter"/>
                        <v:path arrowok="t" textboxrect="0,0,9144,233172"/>
                      </v:shape>
                      <v:shape id="Shape 18198" o:spid="_x0000_s1056" style="position:absolute;left:35206;top:152;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" path="m,l9144,r,233172l,233172,,e" fillcolor="black" stroked="f" strokeweight="0">
                        <v:stroke miterlimit="83231f" joinstyle="miter"/>
                        <v:path arrowok="t" textboxrect="0,0,9144,233172"/>
                      </v:shape>
                      <v:shape id="Shape 18199" o:spid="_x0000_s1057" style="position:absolute;left:53986;top:152;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" path="m,l9144,r,233172l,233172,,e" fillcolor="black" stroked="f" strokeweight="0">
                        <v:stroke miterlimit="83231f" joinstyle="miter"/>
                        <v:path arrowok="t" textboxrect="0,0,9144,233172"/>
                      </v:shape>
                      <v:rect id="Rectangle 1107" o:spid="_x0000_s1058" style="position:absolute;left:12115;top:2907;width:85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" filled="f" stroked="f">
                        <v:textbox inset="0,0,0,0">
                          <w:txbxContent>
                            <w:p w14:paraId="5C2E6850" w14:textId="77777777" w:rsidR="00C53F19" w:rsidRDefault="00000000">
                              <w:r>
                                <w:rPr>
                                  <w:sz w:val="20"/>
                                </w:rPr>
                                <w:t>2</w:t>
                              </w:r>
                            </w:p>
                          </w:txbxContent>
                        </v:textbox>
                      </v:rect>
                      <v:rect id="Rectangle 1108" o:spid="_x0000_s1059" style="position:absolute;left:12755;top:2907;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" filled="f" stroked="f">
                        <v:textbox inset="0,0,0,0">
                          <w:txbxContent>
                            <w:p w14:paraId="62192895" w14:textId="77777777" w:rsidR="00C53F19" w:rsidRDefault="00000000">
                              <w:r>
                                <w:rPr>
                                  <w:sz w:val="20"/>
                                </w:rPr>
                                <w:t xml:space="preserve"> </w:t>
                              </w:r>
                            </w:p>
                          </w:txbxContent>
                        </v:textbox>
                      </v:rect>
                      <v:rect id="Rectangle 1111" o:spid="_x0000_s1060" style="position:absolute;left:13624;top:2907;width:256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" filled="f" stroked="f">
                        <v:textbox inset="0,0,0,0">
                          <w:txbxContent>
                            <w:p w14:paraId="2370946B" w14:textId="77777777" w:rsidR="00C53F19" w:rsidRDefault="00000000">
                              <w:r>
                                <w:rPr>
                                  <w:i/>
                                  <w:sz w:val="20"/>
                                </w:rPr>
                                <w:t>CPT</w:t>
                              </w:r>
                            </w:p>
                          </w:txbxContent>
                        </v:textbox>
                      </v:rect>
                      <v:rect id="Rectangle 1112" o:spid="_x0000_s1061" style="position:absolute;left:15544;top:3299;width:706;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" filled="f" stroked="f">
                        <v:textbox inset="0,0,0,0">
                          <w:txbxContent>
                            <w:p w14:paraId="17D80873" w14:textId="77777777" w:rsidR="00C53F19" w:rsidRDefault="00000000">
                              <w:r>
                                <w:rPr>
                                  <w:i/>
                                  <w:sz w:val="20"/>
                                  <w:vertAlign w:val="subscript"/>
                                </w:rPr>
                                <w:t>N</w:t>
                              </w:r>
                            </w:p>
                          </w:txbxContent>
                        </v:textbox>
                      </v:rect>
                      <v:rect id="Rectangle 1113" o:spid="_x0000_s1062" style="position:absolute;left:16078;top:3299;width:33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" filled="f" stroked="f">
                        <v:textbox inset="0,0,0,0">
                          <w:txbxContent>
                            <w:p w14:paraId="196EB6D1" w14:textId="77777777" w:rsidR="00C53F19" w:rsidRDefault="00000000">
                              <w:r>
                                <w:rPr>
                                  <w:i/>
                                  <w:sz w:val="20"/>
                                  <w:vertAlign w:val="subscript"/>
                                </w:rPr>
                                <w:t>-</w:t>
                              </w:r>
                            </w:p>
                          </w:txbxContent>
                        </v:textbox>
                      </v:rect>
                      <v:rect id="Rectangle 13861" o:spid="_x0000_s1063" style="position:absolute;left:16337;top:3299;width:55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" filled="f" stroked="f">
                        <v:textbox inset="0,0,0,0">
                          <w:txbxContent>
                            <w:p w14:paraId="027BE893" w14:textId="77777777" w:rsidR="00C53F19" w:rsidRDefault="00000000">
                              <w:r>
                                <w:rPr>
                                  <w:i/>
                                  <w:sz w:val="20"/>
                                  <w:vertAlign w:val="subscript"/>
                                </w:rPr>
                                <w:t>1</w:t>
                              </w:r>
                            </w:p>
                          </w:txbxContent>
                        </v:textbox>
                      </v:rect>
                      <v:rect id="Rectangle 13863" o:spid="_x0000_s1064" style="position:absolute;left:16748;top:3299;width:248;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" filled="f" stroked="f">
                        <v:textbox inset="0,0,0,0">
                          <w:txbxContent>
                            <w:p w14:paraId="2488FCF3" w14:textId="77777777" w:rsidR="00C53F19" w:rsidRDefault="00000000">
                              <w:r>
                                <w:rPr>
                                  <w:i/>
                                  <w:sz w:val="20"/>
                                  <w:vertAlign w:val="subscript"/>
                                </w:rPr>
                                <w:t xml:space="preserve"> </w:t>
                              </w:r>
                            </w:p>
                          </w:txbxContent>
                        </v:textbox>
                      </v:rect>
                      <v:rect id="Rectangle 13862" o:spid="_x0000_s1065" style="position:absolute;left:16946;top:3299;width:331;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" filled="f" stroked="f">
                        <v:textbox inset="0,0,0,0">
                          <w:txbxContent>
                            <w:p w14:paraId="1D28346F" w14:textId="77777777" w:rsidR="00C53F19" w:rsidRDefault="00000000">
                              <w:r>
                                <w:rPr>
                                  <w:i/>
                                  <w:sz w:val="20"/>
                                  <w:vertAlign w:val="subscript"/>
                                </w:rPr>
                                <w:t>(</w:t>
                              </w:r>
                            </w:p>
                          </w:txbxContent>
                        </v:textbox>
                      </v:rect>
                      <v:rect id="Rectangle 1115" o:spid="_x0000_s1066" style="position:absolute;left:17190;top:2907;width:1641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" filled="f" stroked="f">
                        <v:textbox inset="0,0,0,0">
                          <w:txbxContent>
                            <w:p w14:paraId="2EC51AE1" w14:textId="77777777" w:rsidR="00C53F19" w:rsidRDefault="00000000">
                              <w:r>
                                <w:rPr>
                                  <w:sz w:val="20"/>
                                </w:rPr>
                                <w:t xml:space="preserve">Capitaluri proprii totale </w:t>
                              </w:r>
                            </w:p>
                          </w:txbxContent>
                        </v:textbox>
                      </v:rect>
                      <v:rect id="Rectangle 1116" o:spid="_x0000_s1067" style="position:absolute;left:29552;top:3299;width:707;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" filled="f" stroked="f">
                        <v:textbox inset="0,0,0,0">
                          <w:txbxContent>
                            <w:p w14:paraId="0453DB4D" w14:textId="77777777" w:rsidR="00C53F19" w:rsidRDefault="00000000">
                              <w:r>
                                <w:rPr>
                                  <w:sz w:val="20"/>
                                  <w:vertAlign w:val="subscript"/>
                                </w:rPr>
                                <w:t>N</w:t>
                              </w:r>
                            </w:p>
                          </w:txbxContent>
                        </v:textbox>
                      </v:rect>
                      <v:rect id="Rectangle 1117" o:spid="_x0000_s1068" style="position:absolute;left:30086;top:3299;width:33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" filled="f" stroked="f">
                        <v:textbox inset="0,0,0,0">
                          <w:txbxContent>
                            <w:p w14:paraId="3D38A3B4" w14:textId="77777777" w:rsidR="00C53F19" w:rsidRDefault="00000000">
                              <w:r>
                                <w:rPr>
                                  <w:sz w:val="20"/>
                                  <w:vertAlign w:val="subscript"/>
                                </w:rPr>
                                <w:t>-</w:t>
                              </w:r>
                            </w:p>
                          </w:txbxContent>
                        </v:textbox>
                      </v:rect>
                      <v:rect id="Rectangle 1118" o:spid="_x0000_s1069" style="position:absolute;left:30345;top:3299;width:55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" filled="f" stroked="f">
                        <v:textbox inset="0,0,0,0">
                          <w:txbxContent>
                            <w:p w14:paraId="5F8078AF" w14:textId="77777777" w:rsidR="00C53F19" w:rsidRDefault="00000000">
                              <w:r>
                                <w:rPr>
                                  <w:sz w:val="20"/>
                                  <w:vertAlign w:val="subscript"/>
                                </w:rPr>
                                <w:t>1</w:t>
                              </w:r>
                            </w:p>
                          </w:txbxContent>
                        </v:textbox>
                      </v:rect>
                      <v:rect id="Rectangle 1119" o:spid="_x0000_s1070" style="position:absolute;left:30756;top:2907;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" filled="f" stroked="f">
                        <v:textbox inset="0,0,0,0">
                          <w:txbxContent>
                            <w:p w14:paraId="2320A177" w14:textId="77777777" w:rsidR="00C53F19" w:rsidRDefault="00000000">
                              <w:r>
                                <w:rPr>
                                  <w:sz w:val="20"/>
                                </w:rPr>
                                <w:t xml:space="preserve"> </w:t>
                              </w:r>
                            </w:p>
                          </w:txbxContent>
                        </v:textbox>
                      </v:rect>
                      <v:rect id="Rectangle 1120" o:spid="_x0000_s1071" style="position:absolute;left:31046;top:2907;width:51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" filled="f" stroked="f">
                        <v:textbox inset="0,0,0,0">
                          <w:txbxContent>
                            <w:p w14:paraId="497A5073" w14:textId="77777777" w:rsidR="00C53F19" w:rsidRDefault="00000000">
                              <w:r>
                                <w:rPr>
                                  <w:sz w:val="20"/>
                                </w:rPr>
                                <w:t>)</w:t>
                              </w:r>
                            </w:p>
                          </w:txbxContent>
                        </v:textbox>
                      </v:rect>
                      <v:rect id="Rectangle 1121" o:spid="_x0000_s1072" style="position:absolute;left:31427;top:280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" filled="f" stroked="f">
                        <v:textbox inset="0,0,0,0">
                          <w:txbxContent>
                            <w:p w14:paraId="1A9C4C53" w14:textId="77777777" w:rsidR="00C53F19" w:rsidRDefault="00000000">
                              <w:r>
                                <w:t xml:space="preserve"> </w:t>
                              </w:r>
                            </w:p>
                          </w:txbxContent>
                        </v:textbox>
                      </v:rect>
                      <v:rect id="Rectangle 1124" o:spid="_x0000_s1073" style="position:absolute;left:53925;top:2907;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P93wwAAAN0AAAAPAAAAZHJzL2Rvd25yZXYueG1sRE9Ni8Iw&#10;EL0L/ocwwt40VUS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68T/d8MAAADdAAAADwAA&#10;AAAAAAAAAAAAAAAHAgAAZHJzL2Rvd25yZXYueG1sUEsFBgAAAAADAAMAtwAAAPcCAAAAAA==&#10;" filled="f" stroked="f">
                        <v:textbox inset="0,0,0,0">
                          <w:txbxContent>
                            <w:p w14:paraId="2A945D70" w14:textId="77777777" w:rsidR="00C53F19" w:rsidRDefault="00000000">
                              <w:r>
                                <w:rPr>
                                  <w:sz w:val="20"/>
                                </w:rPr>
                                <w:t xml:space="preserve"> </w:t>
                              </w:r>
                            </w:p>
                          </w:txbxContent>
                        </v:textbox>
                      </v:rect>
                      <v:shape id="Shape 18200" o:spid="_x0000_s1074" style="position:absolute;left:11338;top:2484;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" path="m,l9144,r,15240l,15240,,e" fillcolor="black" stroked="f" strokeweight="0">
                        <v:stroke miterlimit="83231f" joinstyle="miter"/>
                        <v:path arrowok="t" textboxrect="0,0,9144,15240"/>
                      </v:shape>
                      <v:shape id="Shape 18201" o:spid="_x0000_s1075" style="position:absolute;left:11399;top:2484;width:2103;height:91;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" path="m,l210312,r,9144l,9144,,e" fillcolor="black" stroked="f" strokeweight="0">
                        <v:stroke miterlimit="83231f" joinstyle="miter"/>
                        <v:path arrowok="t" textboxrect="0,0,210312,9144"/>
                      </v:shape>
                      <v:shape id="Shape 18202" o:spid="_x0000_s1076" style="position:absolute;left:11399;top:2545;width:2103;height:91;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" path="m,l210312,r,9144l,9144,,e" stroked="f" strokeweight="0">
                        <v:stroke miterlimit="83231f" joinstyle="miter"/>
                        <v:path arrowok="t" textboxrect="0,0,210312,9144"/>
                      </v:shape>
                      <v:shape id="Shape 18203" o:spid="_x0000_s1077" style="position:absolute;left:13502;top:2484;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" path="m,l9144,r,15240l,15240,,e" fillcolor="black" stroked="f" strokeweight="0">
                        <v:stroke miterlimit="83231f" joinstyle="miter"/>
                        <v:path arrowok="t" textboxrect="0,0,9144,15240"/>
                      </v:shape>
                      <v:shape id="Shape 18204" o:spid="_x0000_s1078" style="position:absolute;left:13563;top:2484;width:21643;height:91;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" path="m,l2164334,r,9144l,9144,,e" fillcolor="black" stroked="f" strokeweight="0">
                        <v:stroke miterlimit="83231f" joinstyle="miter"/>
                        <v:path arrowok="t" textboxrect="0,0,2164334,9144"/>
                      </v:shape>
                      <v:shape id="Shape 18205" o:spid="_x0000_s1079" style="position:absolute;left:13563;top:2545;width:21643;height:91;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" path="m,l2164334,r,9144l,9144,,e" stroked="f" strokeweight="0">
                        <v:stroke miterlimit="83231f" joinstyle="miter"/>
                        <v:path arrowok="t" textboxrect="0,0,2164334,9144"/>
                      </v:shape>
                      <v:shape id="Shape 18206" o:spid="_x0000_s1080" style="position:absolute;left:35206;top:2484;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" path="m,l9144,r,15240l,15240,,e" fillcolor="black" stroked="f" strokeweight="0">
                        <v:stroke miterlimit="83231f" joinstyle="miter"/>
                        <v:path arrowok="t" textboxrect="0,0,9144,15240"/>
                      </v:shape>
                      <v:shape id="Shape 18207" o:spid="_x0000_s1081" style="position:absolute;left:35267;top:2484;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" path="m,l1871726,r,9144l,9144,,e" fillcolor="black" stroked="f" strokeweight="0">
                        <v:stroke miterlimit="83231f" joinstyle="miter"/>
                        <v:path arrowok="t" textboxrect="0,0,1871726,9144"/>
                      </v:shape>
                      <v:shape id="Shape 18208" o:spid="_x0000_s1082" style="position:absolute;left:35267;top:2545;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" path="m,l1871726,r,9144l,9144,,e" stroked="f" strokeweight="0">
                        <v:stroke miterlimit="83231f" joinstyle="miter"/>
                        <v:path arrowok="t" textboxrect="0,0,1871726,9144"/>
                      </v:shape>
                      <v:shape id="Shape 18209" o:spid="_x0000_s1083" style="position:absolute;left:53986;top:2484;width:91;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" path="m,l9144,r,15240l,15240,,e" fillcolor="black" stroked="f" strokeweight="0">
                        <v:stroke miterlimit="83231f" joinstyle="miter"/>
                        <v:path arrowok="t" textboxrect="0,0,9144,15240"/>
                      </v:shape>
                      <v:shape id="Shape 18210" o:spid="_x0000_s1084" style="position:absolute;left:11338;top:2636;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" path="m,l9144,r,233172l,233172,,e" fillcolor="black" stroked="f" strokeweight="0">
                        <v:stroke miterlimit="83231f" joinstyle="miter"/>
                        <v:path arrowok="t" textboxrect="0,0,9144,233172"/>
                      </v:shape>
                      <v:shape id="Shape 18211" o:spid="_x0000_s1085" style="position:absolute;left:13502;top:2636;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" path="m,l9144,r,233172l,233172,,e" fillcolor="black" stroked="f" strokeweight="0">
                        <v:stroke miterlimit="83231f" joinstyle="miter"/>
                        <v:path arrowok="t" textboxrect="0,0,9144,233172"/>
                      </v:shape>
                      <v:shape id="Shape 18212" o:spid="_x0000_s1086" style="position:absolute;left:35206;top:2636;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" path="m,l9144,r,233172l,233172,,e" fillcolor="black" stroked="f" strokeweight="0">
                        <v:stroke miterlimit="83231f" joinstyle="miter"/>
                        <v:path arrowok="t" textboxrect="0,0,9144,233172"/>
                      </v:shape>
                      <v:shape id="Shape 18213" o:spid="_x0000_s1087" style="position:absolute;left:53986;top:2636;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" path="m,l9144,r,233172l,233172,,e" fillcolor="black" stroked="f" strokeweight="0">
                        <v:stroke miterlimit="83231f" joinstyle="miter"/>
                        <v:path arrowok="t" textboxrect="0,0,9144,233172"/>
                      </v:shape>
                      <v:rect id="Rectangle 1141" o:spid="_x0000_s1088" style="position:absolute;left:12115;top:5467;width:853;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LlPxAAAAN0AAAAPAAAAZHJzL2Rvd25yZXYueG1sRE9Na8JA&#10;EL0X+h+WKXirm0gR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CZsuU/EAAAA3QAAAA8A&#10;AAAAAAAAAAAAAAAABwIAAGRycy9kb3ducmV2LnhtbFBLBQYAAAAAAwADALcAAAD4AgAAAAA=&#10;" filled="f" stroked="f">
                        <v:textbox inset="0,0,0,0">
                          <w:txbxContent>
                            <w:p w14:paraId="34537483" w14:textId="77777777" w:rsidR="00C53F19" w:rsidRDefault="00000000">
                              <w:r>
                                <w:rPr>
                                  <w:sz w:val="20"/>
                                </w:rPr>
                                <w:t>3</w:t>
                              </w:r>
                            </w:p>
                          </w:txbxContent>
                        </v:textbox>
                      </v:rect>
                      <v:rect id="Rectangle 1142" o:spid="_x0000_s1089" style="position:absolute;left:12755;top:5467;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c4wwAAAN0AAAAPAAAAZHJzL2Rvd25yZXYueG1sRE9Ni8Iw&#10;EL0L/ocwwt40VUS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1r4nOMMAAADdAAAADwAA&#10;AAAAAAAAAAAAAAAHAgAAZHJzL2Rvd25yZXYueG1sUEsFBgAAAAADAAMAtwAAAPcCAAAAAA==&#10;" filled="f" stroked="f">
                        <v:textbox inset="0,0,0,0">
                          <w:txbxContent>
                            <w:p w14:paraId="02457F74" w14:textId="77777777" w:rsidR="00C53F19" w:rsidRDefault="00000000">
                              <w:r>
                                <w:rPr>
                                  <w:sz w:val="20"/>
                                </w:rPr>
                                <w:t xml:space="preserve"> </w:t>
                              </w:r>
                            </w:p>
                          </w:txbxContent>
                        </v:textbox>
                      </v:rect>
                      <v:rect id="Rectangle 1145" o:spid="_x0000_s1090" style="position:absolute;left:13624;top:5467;width:256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9MxQAAAN0AAAAPAAAAZHJzL2Rvd25yZXYueG1sRE9Na8JA&#10;EL0X/A/LCN7qRrE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BZV79MxQAAAN0AAAAP&#10;AAAAAAAAAAAAAAAAAAcCAABkcnMvZG93bnJldi54bWxQSwUGAAAAAAMAAwC3AAAA+QIAAAAA&#10;" filled="f" stroked="f">
                        <v:textbox inset="0,0,0,0">
                          <w:txbxContent>
                            <w:p w14:paraId="43CBEAD9" w14:textId="77777777" w:rsidR="00C53F19" w:rsidRDefault="00000000">
                              <w:r>
                                <w:rPr>
                                  <w:i/>
                                  <w:sz w:val="20"/>
                                </w:rPr>
                                <w:t>CPT</w:t>
                              </w:r>
                            </w:p>
                          </w:txbxContent>
                        </v:textbox>
                      </v:rect>
                      <v:rect id="Rectangle 1146" o:spid="_x0000_s1091" style="position:absolute;left:15544;top:5859;width:1947;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SE7wgAAAN0AAAAPAAAAZHJzL2Rvd25yZXYueG1sRE9Ni8Iw&#10;EL0L/ocwgjdNXUS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CphSE7wgAAAN0AAAAPAAAA&#10;AAAAAAAAAAAAAAcCAABkcnMvZG93bnJldi54bWxQSwUGAAAAAAMAAwC3AAAA9gIAAAAA&#10;" filled="f" stroked="f">
                        <v:textbox inset="0,0,0,0">
                          <w:txbxContent>
                            <w:p w14:paraId="116A2F91" w14:textId="77777777" w:rsidR="00C53F19" w:rsidRDefault="00000000">
                              <w:r>
                                <w:rPr>
                                  <w:i/>
                                  <w:sz w:val="13"/>
                                </w:rPr>
                                <w:t xml:space="preserve">N     </w:t>
                              </w:r>
                            </w:p>
                          </w:txbxContent>
                        </v:textbox>
                      </v:rect>
                      <v:rect id="Rectangle 14198" o:spid="_x0000_s1092" style="position:absolute;left:17647;top:5467;width:381;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" filled="f" stroked="f">
                        <v:textbox inset="0,0,0,0">
                          <w:txbxContent>
                            <w:p w14:paraId="3775D5C3" w14:textId="77777777" w:rsidR="00C53F19" w:rsidRDefault="00000000">
                              <w:r>
                                <w:rPr>
                                  <w:sz w:val="20"/>
                                  <w:u w:val="single" w:color="000000"/>
                                </w:rPr>
                                <w:t xml:space="preserve"> </w:t>
                              </w:r>
                            </w:p>
                          </w:txbxContent>
                        </v:textbox>
                      </v:rect>
                      <v:rect id="Rectangle 14195" o:spid="_x0000_s1093" style="position:absolute;left:17023;top:5467;width:83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" filled="f" stroked="f">
                        <v:textbox inset="0,0,0,0">
                          <w:txbxContent>
                            <w:p w14:paraId="2ABFF45B" w14:textId="77777777" w:rsidR="00C53F19" w:rsidRDefault="00000000">
                              <w:r>
                                <w:rPr>
                                  <w:sz w:val="20"/>
                                  <w:u w:val="single" w:color="000000"/>
                                </w:rPr>
                                <w:t>&gt;</w:t>
                              </w:r>
                            </w:p>
                          </w:txbxContent>
                        </v:textbox>
                      </v:rect>
                      <v:rect id="Rectangle 14194" o:spid="_x0000_s1094" style="position:absolute;left:17937;top:5859;width:247;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" filled="f" stroked="f">
                        <v:textbox inset="0,0,0,0">
                          <w:txbxContent>
                            <w:p w14:paraId="31C6DAA1" w14:textId="77777777" w:rsidR="00C53F19" w:rsidRDefault="00000000">
                              <w:r>
                                <w:rPr>
                                  <w:i/>
                                  <w:sz w:val="13"/>
                                </w:rPr>
                                <w:t xml:space="preserve"> </w:t>
                              </w:r>
                            </w:p>
                          </w:txbxContent>
                        </v:textbox>
                      </v:rect>
                      <v:rect id="Rectangle 13866" o:spid="_x0000_s1095" style="position:absolute;left:18120;top:5467;width:1706;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" filled="f" stroked="f">
                        <v:textbox inset="0,0,0,0">
                          <w:txbxContent>
                            <w:p w14:paraId="7ED9E2A2" w14:textId="77777777" w:rsidR="00C53F19" w:rsidRDefault="00000000">
                              <w:r>
                                <w:rPr>
                                  <w:sz w:val="20"/>
                                </w:rPr>
                                <w:t>50</w:t>
                              </w:r>
                            </w:p>
                          </w:txbxContent>
                        </v:textbox>
                      </v:rect>
                      <v:rect id="Rectangle 13867" o:spid="_x0000_s1096" style="position:absolute;left:19414;top:5467;width:2794;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" filled="f" stroked="f">
                        <v:textbox inset="0,0,0,0">
                          <w:txbxContent>
                            <w:p w14:paraId="11557BC1" w14:textId="77777777" w:rsidR="00C53F19" w:rsidRDefault="00000000">
                              <w:r>
                                <w:rPr>
                                  <w:sz w:val="20"/>
                                </w:rPr>
                                <w:t xml:space="preserve">% * </w:t>
                              </w:r>
                            </w:p>
                          </w:txbxContent>
                        </v:textbox>
                      </v:rect>
                      <v:rect id="Rectangle 1150" o:spid="_x0000_s1097" style="position:absolute;left:21534;top:5467;width:256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oJxgAAAN0AAAAPAAAAZHJzL2Rvd25yZXYueG1sRI9Ba8JA&#10;EIXvBf/DMkJvdWNB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zPmKCcYAAADdAAAA&#10;DwAAAAAAAAAAAAAAAAAHAgAAZHJzL2Rvd25yZXYueG1sUEsFBgAAAAADAAMAtwAAAPoCAAAAAA==&#10;" filled="f" stroked="f">
                        <v:textbox inset="0,0,0,0">
                          <w:txbxContent>
                            <w:p w14:paraId="22223B8A" w14:textId="77777777" w:rsidR="00C53F19" w:rsidRDefault="00000000">
                              <w:r>
                                <w:rPr>
                                  <w:i/>
                                  <w:sz w:val="20"/>
                                </w:rPr>
                                <w:t>CPT</w:t>
                              </w:r>
                            </w:p>
                          </w:txbxContent>
                        </v:textbox>
                      </v:rect>
                      <v:rect id="Rectangle 1151" o:spid="_x0000_s1098" style="position:absolute;left:23456;top:5859;width:706;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S+SxAAAAN0AAAAPAAAAZHJzL2Rvd25yZXYueG1sRE9Na8JA&#10;EL0X+h+WKXirmwgV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KO1L5LEAAAA3QAAAA8A&#10;AAAAAAAAAAAAAAAABwIAAGRycy9kb3ducmV2LnhtbFBLBQYAAAAAAwADALcAAAD4AgAAAAA=&#10;" filled="f" stroked="f">
                        <v:textbox inset="0,0,0,0">
                          <w:txbxContent>
                            <w:p w14:paraId="0694AEBF" w14:textId="77777777" w:rsidR="00C53F19" w:rsidRDefault="00000000">
                              <w:r>
                                <w:rPr>
                                  <w:i/>
                                  <w:sz w:val="13"/>
                                </w:rPr>
                                <w:t>N</w:t>
                              </w:r>
                            </w:p>
                          </w:txbxContent>
                        </v:textbox>
                      </v:rect>
                      <v:rect id="Rectangle 1152" o:spid="_x0000_s1099" style="position:absolute;left:23990;top:5859;width:33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HlwwAAAN0AAAAPAAAAZHJzL2Rvd25yZXYueG1sRE9Ni8Iw&#10;EL0L/ocwwt40VVC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U2ex5cMAAADdAAAADwAA&#10;AAAAAAAAAAAAAAAHAgAAZHJzL2Rvd25yZXYueG1sUEsFBgAAAAADAAMAtwAAAPcCAAAAAA==&#10;" filled="f" stroked="f">
                        <v:textbox inset="0,0,0,0">
                          <w:txbxContent>
                            <w:p w14:paraId="5D4A2F8D" w14:textId="77777777" w:rsidR="00C53F19" w:rsidRDefault="00000000">
                              <w:r>
                                <w:rPr>
                                  <w:i/>
                                  <w:sz w:val="13"/>
                                </w:rPr>
                                <w:t>-</w:t>
                              </w:r>
                            </w:p>
                          </w:txbxContent>
                        </v:textbox>
                      </v:rect>
                      <v:rect id="Rectangle 1153" o:spid="_x0000_s1100" style="position:absolute;left:24249;top:5859;width:555;height:1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R+xQAAAN0AAAAPAAAAZHJzL2Rvd25yZXYueG1sRE9Na8JA&#10;EL0X/A/LCN7qRqU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A8KxR+xQAAAN0AAAAP&#10;AAAAAAAAAAAAAAAAAAcCAABkcnMvZG93bnJldi54bWxQSwUGAAAAAAMAAwC3AAAA+QIAAAAA&#10;" filled="f" stroked="f">
                        <v:textbox inset="0,0,0,0">
                          <w:txbxContent>
                            <w:p w14:paraId="16A3ED19" w14:textId="77777777" w:rsidR="00C53F19" w:rsidRDefault="00000000">
                              <w:r>
                                <w:rPr>
                                  <w:i/>
                                  <w:sz w:val="13"/>
                                </w:rPr>
                                <w:t>1</w:t>
                              </w:r>
                            </w:p>
                          </w:txbxContent>
                        </v:textbox>
                      </v:rect>
                      <v:rect id="Rectangle 1154" o:spid="_x0000_s1101" style="position:absolute;left:24676;top:5364;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owKxQAAAN0AAAAPAAAAZHJzL2Rvd25yZXYueG1sRE9Na8JA&#10;EL0X/A/LCN7qRrE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CzwowKxQAAAN0AAAAP&#10;AAAAAAAAAAAAAAAAAAcCAABkcnMvZG93bnJldi54bWxQSwUGAAAAAAMAAwC3AAAA+QIAAAAA&#10;" filled="f" stroked="f">
                        <v:textbox inset="0,0,0,0">
                          <w:txbxContent>
                            <w:p w14:paraId="048A0987" w14:textId="77777777" w:rsidR="00C53F19" w:rsidRDefault="00000000">
                              <w:r>
                                <w:t xml:space="preserve"> </w:t>
                              </w:r>
                            </w:p>
                          </w:txbxContent>
                        </v:textbox>
                      </v:rect>
                      <v:rect id="Rectangle 1158" o:spid="_x0000_s1102" style="position:absolute;left:35328;top:5452;width:2387;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4YPxgAAAN0AAAAPAAAAZHJzL2Rvd25yZXYueG1sRI9Ba8JA&#10;EIXvBf/DMkJvdWNB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Mo+GD8YAAADdAAAA&#10;DwAAAAAAAAAAAAAAAAAHAgAAZHJzL2Rvd25yZXYueG1sUEsFBgAAAAADAAMAtwAAAPoCAAAAAA==&#10;" filled="f" stroked="f">
                        <v:textbox inset="0,0,0,0">
                          <w:txbxContent>
                            <w:p w14:paraId="0A237EF9" w14:textId="77777777" w:rsidR="00C53F19" w:rsidRDefault="00000000">
                              <w:r>
                                <w:rPr>
                                  <w:sz w:val="20"/>
                                </w:rPr>
                                <w:t xml:space="preserve">DA </w:t>
                              </w:r>
                            </w:p>
                          </w:txbxContent>
                        </v:textbox>
                      </v:rect>
                      <v:rect id="Rectangle 1159" o:spid="_x0000_s1103" style="position:absolute;left:37127;top:5523;width:1009;height:1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yOUwwAAAN0AAAAPAAAAZHJzL2Rvd25yZXYueG1sRE9Li8Iw&#10;EL4L+x/CCN40VVi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XcMjlMMAAADdAAAADwAA&#10;AAAAAAAAAAAAAAAHAgAAZHJzL2Rvd25yZXYueG1sUEsFBgAAAAADAAMAtwAAAPcCAAAAAA==&#10;" filled="f" stroked="f">
                        <v:textbox inset="0,0,0,0">
                          <w:txbxContent>
                            <w:p w14:paraId="169491C6" w14:textId="77777777" w:rsidR="00C53F19" w:rsidRDefault="00000000">
                              <w:r>
                                <w:rPr>
                                  <w:rFonts w:ascii="Segoe UI Symbol" w:eastAsia="Segoe UI Symbol" w:hAnsi="Segoe UI Symbol" w:cs="Segoe UI Symbol"/>
                                  <w:sz w:val="20"/>
                                </w:rPr>
                                <w:t></w:t>
                              </w:r>
                            </w:p>
                          </w:txbxContent>
                        </v:textbox>
                      </v:rect>
                      <v:rect id="Rectangle 1160" o:spid="_x0000_s1104" style="position:absolute;left:37904;top:5452;width:16778;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" filled="f" stroked="f">
                        <v:textbox inset="0,0,0,0">
                          <w:txbxContent>
                            <w:p w14:paraId="5BF78755" w14:textId="77777777" w:rsidR="00C53F19" w:rsidRDefault="00000000">
                              <w:r>
                                <w:rPr>
                                  <w:sz w:val="20"/>
                                </w:rPr>
                                <w:t xml:space="preserve">                                            </w:t>
                              </w:r>
                            </w:p>
                          </w:txbxContent>
                        </v:textbox>
                      </v:rect>
                      <v:rect id="Rectangle 1161" o:spid="_x0000_s1105" style="position:absolute;left:50526;top:5452;width:2549;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" filled="f" stroked="f">
                        <v:textbox inset="0,0,0,0">
                          <w:txbxContent>
                            <w:p w14:paraId="6DF2538C" w14:textId="77777777" w:rsidR="00C53F19" w:rsidRDefault="00000000">
                              <w:r>
                                <w:rPr>
                                  <w:sz w:val="20"/>
                                </w:rPr>
                                <w:t xml:space="preserve">NU </w:t>
                              </w:r>
                            </w:p>
                          </w:txbxContent>
                        </v:textbox>
                      </v:rect>
                      <v:rect id="Rectangle 1162" o:spid="_x0000_s1106" style="position:absolute;left:52447;top:5523;width:1009;height:1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" filled="f" stroked="f">
                        <v:textbox inset="0,0,0,0">
                          <w:txbxContent>
                            <w:p w14:paraId="25ACFA2B" w14:textId="77777777" w:rsidR="00C53F19" w:rsidRDefault="00000000">
                              <w:r>
                                <w:rPr>
                                  <w:rFonts w:ascii="Segoe UI Symbol" w:eastAsia="Segoe UI Symbol" w:hAnsi="Segoe UI Symbol" w:cs="Segoe UI Symbol"/>
                                  <w:sz w:val="20"/>
                                </w:rPr>
                                <w:t></w:t>
                              </w:r>
                            </w:p>
                          </w:txbxContent>
                        </v:textbox>
                      </v:rect>
                      <v:rect id="Rectangle 17286" o:spid="_x0000_s1107" style="position:absolute;left:53802;top:5452;width:38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" filled="f" stroked="f">
                        <v:textbox inset="0,0,0,0">
                          <w:txbxContent>
                            <w:p w14:paraId="1D127023" w14:textId="77777777" w:rsidR="00C53F19" w:rsidRDefault="00000000">
                              <w:r>
                                <w:rPr>
                                  <w:sz w:val="20"/>
                                </w:rPr>
                                <w:t xml:space="preserve"> </w:t>
                              </w:r>
                            </w:p>
                          </w:txbxContent>
                        </v:textbox>
                      </v:rect>
                      <v:rect id="Rectangle 17285" o:spid="_x0000_s1108" style="position:absolute;left:53224;top:5452;width:760;height:1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" filled="f" stroked="f">
                        <v:textbox inset="0,0,0,0">
                          <w:txbxContent>
                            <w:p w14:paraId="1D60E470" w14:textId="77777777" w:rsidR="00C53F19" w:rsidRDefault="00000000">
                              <w:r>
                                <w:rPr>
                                  <w:sz w:val="20"/>
                                </w:rPr>
                                <w:t xml:space="preserve">  </w:t>
                              </w:r>
                            </w:p>
                          </w:txbxContent>
                        </v:textbox>
                      </v:rect>
                      <v:shape id="Shape 18214" o:spid="_x0000_s1109" style="position:absolute;left:11338;top:4968;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" path="m,l9144,r,15240l,15240,,e" fillcolor="black" stroked="f" strokeweight="0">
                        <v:stroke miterlimit="83231f" joinstyle="miter"/>
                        <v:path arrowok="t" textboxrect="0,0,9144,15240"/>
                      </v:shape>
                      <v:shape id="Shape 18215" o:spid="_x0000_s1110" style="position:absolute;left:11399;top:4968;width:2103;height:91;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" path="m,l210312,r,9144l,9144,,e" fillcolor="black" stroked="f" strokeweight="0">
                        <v:stroke miterlimit="83231f" joinstyle="miter"/>
                        <v:path arrowok="t" textboxrect="0,0,210312,9144"/>
                      </v:shape>
                      <v:shape id="Shape 18216" o:spid="_x0000_s1111" style="position:absolute;left:11399;top:5029;width:2103;height:91;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" path="m,l210312,r,9144l,9144,,e" stroked="f" strokeweight="0">
                        <v:stroke miterlimit="83231f" joinstyle="miter"/>
                        <v:path arrowok="t" textboxrect="0,0,210312,9144"/>
                      </v:shape>
                      <v:shape id="Shape 18217" o:spid="_x0000_s1112" style="position:absolute;left:13502;top:4968;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" path="m,l9144,r,15240l,15240,,e" fillcolor="black" stroked="f" strokeweight="0">
                        <v:stroke miterlimit="83231f" joinstyle="miter"/>
                        <v:path arrowok="t" textboxrect="0,0,9144,15240"/>
                      </v:shape>
                      <v:shape id="Shape 18218" o:spid="_x0000_s1113" style="position:absolute;left:13563;top:4968;width:21643;height:91;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" path="m,l2164334,r,9144l,9144,,e" fillcolor="black" stroked="f" strokeweight="0">
                        <v:stroke miterlimit="83231f" joinstyle="miter"/>
                        <v:path arrowok="t" textboxrect="0,0,2164334,9144"/>
                      </v:shape>
                      <v:shape id="Shape 18219" o:spid="_x0000_s1114" style="position:absolute;left:13563;top:5029;width:21643;height:91;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" path="m,l2164334,r,9144l,9144,,e" stroked="f" strokeweight="0">
                        <v:stroke miterlimit="83231f" joinstyle="miter"/>
                        <v:path arrowok="t" textboxrect="0,0,2164334,9144"/>
                      </v:shape>
                      <v:shape id="Shape 18220" o:spid="_x0000_s1115" style="position:absolute;left:35206;top:4968;width:92;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" path="m,l9144,r,15240l,15240,,e" fillcolor="black" stroked="f" strokeweight="0">
                        <v:stroke miterlimit="83231f" joinstyle="miter"/>
                        <v:path arrowok="t" textboxrect="0,0,9144,15240"/>
                      </v:shape>
                      <v:shape id="Shape 18221" o:spid="_x0000_s1116" style="position:absolute;left:35267;top:4968;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" path="m,l1871726,r,9144l,9144,,e" fillcolor="black" stroked="f" strokeweight="0">
                        <v:stroke miterlimit="83231f" joinstyle="miter"/>
                        <v:path arrowok="t" textboxrect="0,0,1871726,9144"/>
                      </v:shape>
                      <v:shape id="Shape 18222" o:spid="_x0000_s1117" style="position:absolute;left:35267;top:5029;width:18718;height:91;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" path="m,l1871726,r,9144l,9144,,e" stroked="f" strokeweight="0">
                        <v:stroke miterlimit="83231f" joinstyle="miter"/>
                        <v:path arrowok="t" textboxrect="0,0,1871726,9144"/>
                      </v:shape>
                      <v:shape id="Shape 18223" o:spid="_x0000_s1118" style="position:absolute;left:53986;top:4968;width:91;height:152;visibility:visible;mso-wrap-style:square;v-text-anchor:top" coordsize="9144,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" path="m,l9144,r,15240l,15240,,e" fillcolor="black" stroked="f" strokeweight="0">
                        <v:stroke miterlimit="83231f" joinstyle="miter"/>
                        <v:path arrowok="t" textboxrect="0,0,9144,15240"/>
                      </v:shape>
                      <v:shape id="Shape 18224" o:spid="_x0000_s1119" style="position:absolute;left:11338;top:5120;width:92;height:2408;visibility:visible;mso-wrap-style:square;v-text-anchor:top" coordsize="914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" path="m,l9144,r,240792l,240792,,e" fillcolor="black" stroked="f" strokeweight="0">
                        <v:stroke miterlimit="83231f" joinstyle="miter"/>
                        <v:path arrowok="t" textboxrect="0,0,9144,240792"/>
                      </v:shape>
                      <v:shape id="Shape 18225" o:spid="_x0000_s1120" style="position:absolute;left:11338;top:752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" path="m,l9144,r,9144l,9144,,e" fillcolor="black" stroked="f" strokeweight="0">
                        <v:stroke miterlimit="83231f" joinstyle="miter"/>
                        <v:path arrowok="t" textboxrect="0,0,9144,9144"/>
                      </v:shape>
                      <v:shape id="Shape 18226" o:spid="_x0000_s1121" style="position:absolute;left:11399;top:7528;width:2103;height:92;visibility:visible;mso-wrap-style:square;v-text-anchor:top" coordsize="2103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" path="m,l210312,r,9144l,9144,,e" fillcolor="black" stroked="f" strokeweight="0">
                        <v:stroke miterlimit="83231f" joinstyle="miter"/>
                        <v:path arrowok="t" textboxrect="0,0,210312,9144"/>
                      </v:shape>
                      <v:shape id="Shape 18227" o:spid="_x0000_s1122" style="position:absolute;left:13502;top:5120;width:92;height:2408;visibility:visible;mso-wrap-style:square;v-text-anchor:top" coordsize="914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" path="m,l9144,r,240792l,240792,,e" fillcolor="black" stroked="f" strokeweight="0">
                        <v:stroke miterlimit="83231f" joinstyle="miter"/>
                        <v:path arrowok="t" textboxrect="0,0,9144,240792"/>
                      </v:shape>
                      <v:shape id="Shape 18228" o:spid="_x0000_s1123" style="position:absolute;left:13502;top:752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" path="m,l9144,r,9144l,9144,,e" fillcolor="black" stroked="f" strokeweight="0">
                        <v:stroke miterlimit="83231f" joinstyle="miter"/>
                        <v:path arrowok="t" textboxrect="0,0,9144,9144"/>
                      </v:shape>
                      <v:shape id="Shape 18229" o:spid="_x0000_s1124" style="position:absolute;left:13563;top:7528;width:21643;height:92;visibility:visible;mso-wrap-style:square;v-text-anchor:top" coordsize="21643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" path="m,l2164334,r,9144l,9144,,e" fillcolor="black" stroked="f" strokeweight="0">
                        <v:stroke miterlimit="83231f" joinstyle="miter"/>
                        <v:path arrowok="t" textboxrect="0,0,2164334,9144"/>
                      </v:shape>
                      <v:shape id="Shape 18230" o:spid="_x0000_s1125" style="position:absolute;left:35206;top:5120;width:92;height:2408;visibility:visible;mso-wrap-style:square;v-text-anchor:top" coordsize="914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" path="m,l9144,r,240792l,240792,,e" fillcolor="black" stroked="f" strokeweight="0">
                        <v:stroke miterlimit="83231f" joinstyle="miter"/>
                        <v:path arrowok="t" textboxrect="0,0,9144,240792"/>
                      </v:shape>
                      <v:shape id="Shape 18231" o:spid="_x0000_s1126" style="position:absolute;left:35206;top:752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" path="m,l9144,r,9144l,9144,,e" fillcolor="black" stroked="f" strokeweight="0">
                        <v:stroke miterlimit="83231f" joinstyle="miter"/>
                        <v:path arrowok="t" textboxrect="0,0,9144,9144"/>
                      </v:shape>
                      <v:shape id="Shape 18232" o:spid="_x0000_s1127" style="position:absolute;left:35267;top:7528;width:18718;height:92;visibility:visible;mso-wrap-style:square;v-text-anchor:top" coordsize="1871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" path="m,l1871726,r,9144l,9144,,e" fillcolor="black" stroked="f" strokeweight="0">
                        <v:stroke miterlimit="83231f" joinstyle="miter"/>
                        <v:path arrowok="t" textboxrect="0,0,1871726,9144"/>
                      </v:shape>
                      <v:shape id="Shape 18233" o:spid="_x0000_s1128" style="position:absolute;left:53986;top:5120;width:91;height:2408;visibility:visible;mso-wrap-style:square;v-text-anchor:top" coordsize="9144,24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" path="m,l9144,r,240792l,240792,,e" fillcolor="black" stroked="f" strokeweight="0">
                        <v:stroke miterlimit="83231f" joinstyle="miter"/>
                        <v:path arrowok="t" textboxrect="0,0,9144,240792"/>
                      </v:shape>
                      <v:shape id="Shape 18234" o:spid="_x0000_s1129" style="position:absolute;left:53986;top:752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" path="m,l9144,r,9144l,9144,,e" fillcolor="black" stroked="f" strokeweight="0">
                        <v:stroke miterlimit="83231f" joinstyle="miter"/>
                        <v:path arrowok="t" textboxrect="0,0,9144,9144"/>
                      </v:shape>
                      <v:shape id="Shape 18235" o:spid="_x0000_s1130" style="position:absolute;top:7589;width:65401;height:1417;visibility:visible;mso-wrap-style:square;v-text-anchor:top" coordsize="6540119,14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" path="m,l6540119,r,141732l,141732,,e" stroked="f" strokeweight="0">
                        <v:stroke miterlimit="83231f" joinstyle="miter"/>
                        <v:path arrowok="t" textboxrect="0,0,6540119,141732"/>
                      </v:shape>
                      <v:rect id="Rectangle 1189" o:spid="_x0000_s1131" style="position:absolute;top:7799;width:888;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14:paraId="0BC8DF3A" w14:textId="77777777" w:rsidR="00C53F19" w:rsidRDefault="00000000">
                              <w:r>
                                <w:rPr>
                                  <w:sz w:val="16"/>
                                </w:rPr>
                                <w:t>!!</w:t>
                              </w:r>
                            </w:p>
                          </w:txbxContent>
                        </v:textbox>
                      </v:rect>
                      <v:rect id="Rectangle 1190" o:spid="_x0000_s1132" style="position:absolute;left:670;top:7799;width:307;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" filled="f" stroked="f">
                        <v:textbox inset="0,0,0,0">
                          <w:txbxContent>
                            <w:p w14:paraId="0ACED1EB" w14:textId="77777777" w:rsidR="00C53F19" w:rsidRDefault="00000000">
                              <w:r>
                                <w:rPr>
                                  <w:sz w:val="16"/>
                                </w:rPr>
                                <w:t xml:space="preserve"> </w:t>
                              </w:r>
                            </w:p>
                          </w:txbxContent>
                        </v:textbox>
                      </v:rect>
                      <v:rect id="Rectangle 1191" o:spid="_x0000_s1133" style="position:absolute;left:883;top:7799;width:43622;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" filled="f" stroked="f">
                        <v:textbox inset="0,0,0,0">
                          <w:txbxContent>
                            <w:p w14:paraId="3370B7F9" w14:textId="77777777" w:rsidR="00C53F19" w:rsidRDefault="00000000">
                              <w:r>
                                <w:rPr>
                                  <w:sz w:val="16"/>
                                </w:rPr>
                                <w:t xml:space="preserve">Sumele se vor prelua din Situaţiile financiare anuale complete, încheiate pentru </w:t>
                              </w:r>
                            </w:p>
                          </w:txbxContent>
                        </v:textbox>
                      </v:rect>
                      <v:rect id="Rectangle 1192" o:spid="_x0000_s1134" style="position:absolute;left:33667;top:7799;width:5557;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14:paraId="0E7950B4" w14:textId="77777777" w:rsidR="00C53F19" w:rsidRDefault="00000000">
                              <w:r>
                                <w:rPr>
                                  <w:b/>
                                  <w:sz w:val="16"/>
                                </w:rPr>
                                <w:t>anii N și N</w:t>
                              </w:r>
                            </w:p>
                          </w:txbxContent>
                        </v:textbox>
                      </v:rect>
                      <v:rect id="Rectangle 1193" o:spid="_x0000_s1135" style="position:absolute;left:37843;top:7799;width:416;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q7kwwAAAN0AAAAPAAAAZHJzL2Rvd25yZXYueG1sRE9Li8Iw&#10;EL4L+x/CCN401QW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x5Ku5MMAAADdAAAADwAA&#10;AAAAAAAAAAAAAAAHAgAAZHJzL2Rvd25yZXYueG1sUEsFBgAAAAADAAMAtwAAAPcCAAAAAA==&#10;" filled="f" stroked="f">
                        <v:textbox inset="0,0,0,0">
                          <w:txbxContent>
                            <w:p w14:paraId="7AB71393" w14:textId="77777777" w:rsidR="00C53F19" w:rsidRDefault="00000000">
                              <w:r>
                                <w:rPr>
                                  <w:b/>
                                  <w:sz w:val="16"/>
                                </w:rPr>
                                <w:t>-</w:t>
                              </w:r>
                            </w:p>
                          </w:txbxContent>
                        </v:textbox>
                      </v:rect>
                      <v:rect id="Rectangle 13869" o:spid="_x0000_s1136" style="position:absolute;left:38163;top:7799;width:689;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" filled="f" stroked="f">
                        <v:textbox inset="0,0,0,0">
                          <w:txbxContent>
                            <w:p w14:paraId="58311320" w14:textId="77777777" w:rsidR="00C53F19" w:rsidRDefault="00000000">
                              <w:r>
                                <w:rPr>
                                  <w:b/>
                                  <w:sz w:val="16"/>
                                </w:rPr>
                                <w:t>1</w:t>
                              </w:r>
                            </w:p>
                          </w:txbxContent>
                        </v:textbox>
                      </v:rect>
                      <v:rect id="Rectangle 13870" o:spid="_x0000_s1137" style="position:absolute;left:38681;top:7799;width:23669;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" filled="f" stroked="f">
                        <v:textbox inset="0,0,0,0">
                          <w:txbxContent>
                            <w:p w14:paraId="37970BC1" w14:textId="77777777" w:rsidR="00C53F19" w:rsidRDefault="00000000">
                              <w:r>
                                <w:rPr>
                                  <w:b/>
                                  <w:sz w:val="16"/>
                                </w:rPr>
                                <w:t>, precedenți depunerii Cererii de Finanţare</w:t>
                              </w:r>
                            </w:p>
                          </w:txbxContent>
                        </v:textbox>
                      </v:rect>
                      <v:rect id="Rectangle 1195" o:spid="_x0000_s1138" style="position:absolute;left:56485;top:7799;width:307;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" filled="f" stroked="f">
                        <v:textbox inset="0,0,0,0">
                          <w:txbxContent>
                            <w:p w14:paraId="08F3E618" w14:textId="77777777" w:rsidR="00C53F19" w:rsidRDefault="00000000">
                              <w:r>
                                <w:rPr>
                                  <w:sz w:val="16"/>
                                </w:rPr>
                                <w:t xml:space="preserve"> </w:t>
                              </w:r>
                            </w:p>
                          </w:txbxContent>
                        </v:textbox>
                      </v:rect>
                      <v:rect id="Rectangle 13872" o:spid="_x0000_s1139" style="position:absolute;left:56699;top:7799;width:411;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" filled="f" stroked="f">
                        <v:textbox inset="0,0,0,0">
                          <w:txbxContent>
                            <w:p w14:paraId="0E1F7BA2" w14:textId="77777777" w:rsidR="00C53F19" w:rsidRDefault="00000000">
                              <w:r>
                                <w:rPr>
                                  <w:sz w:val="16"/>
                                </w:rPr>
                                <w:t>(</w:t>
                              </w:r>
                            </w:p>
                          </w:txbxContent>
                        </v:textbox>
                      </v:rect>
                      <v:rect id="Rectangle 13873" o:spid="_x0000_s1140" style="position:absolute;left:57004;top:7799;width:6531;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" filled="f" stroked="f">
                        <v:textbox inset="0,0,0,0">
                          <w:txbxContent>
                            <w:p w14:paraId="0D339850" w14:textId="77777777" w:rsidR="00C53F19" w:rsidRDefault="00000000">
                              <w:r>
                                <w:rPr>
                                  <w:sz w:val="16"/>
                                </w:rPr>
                                <w:t xml:space="preserve">conform cu </w:t>
                              </w:r>
                            </w:p>
                          </w:txbxContent>
                        </v:textbox>
                      </v:rect>
                      <v:rect id="Rectangle 1197" o:spid="_x0000_s1141" style="position:absolute;left:61895;top:7799;width:4970;height:1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" filled="f" stroked="f">
                        <v:textbox inset="0,0,0,0">
                          <w:txbxContent>
                            <w:p w14:paraId="7B4138CD" w14:textId="77777777" w:rsidR="00C53F19" w:rsidRDefault="00000000">
                              <w:r>
                                <w:rPr>
                                  <w:i/>
                                  <w:sz w:val="16"/>
                                </w:rPr>
                                <w:t xml:space="preserve">Normele </w:t>
                              </w:r>
                            </w:p>
                          </w:txbxContent>
                        </v:textbox>
                      </v:rect>
                      <w10:anchorlock/>
                    </v:group>
                  </w:pict>
                </mc:Fallback>
              </mc:AlternateContent>
            </w:r>
          </w:p>
          <w:p w14:paraId="4628EEA5"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i/>
                <w:sz w:val="24"/>
                <w:szCs w:val="24"/>
              </w:rPr>
              <w:t>de închidere a exercițiului financiar</w:t>
            </w:r>
            <w:r w:rsidRPr="0022088E">
              <w:rPr>
                <w:rFonts w:ascii="Times New Roman" w:hAnsi="Times New Roman" w:cs="Times New Roman"/>
                <w:sz w:val="24"/>
                <w:szCs w:val="24"/>
              </w:rPr>
              <w:t>), aprobate şi depuse la administraţiile fiscale din raza teritorială unde întreprinderea are domiciliul fiscal.</w:t>
            </w:r>
            <w:r w:rsidRPr="0022088E">
              <w:rPr>
                <w:rFonts w:ascii="Times New Roman" w:hAnsi="Times New Roman" w:cs="Times New Roman"/>
                <w:b/>
                <w:sz w:val="24"/>
                <w:szCs w:val="24"/>
              </w:rPr>
              <w:t xml:space="preserve"> </w:t>
            </w:r>
          </w:p>
        </w:tc>
      </w:tr>
      <w:tr w:rsidR="00C53F19" w:rsidRPr="0022088E" w14:paraId="27BD55EE" w14:textId="77777777" w:rsidTr="00414238">
        <w:tblPrEx>
          <w:tblCellMar>
            <w:top w:w="47" w:type="dxa"/>
            <w:right w:w="63" w:type="dxa"/>
          </w:tblCellMar>
        </w:tblPrEx>
        <w:trPr>
          <w:trHeight w:val="2170"/>
        </w:trPr>
        <w:tc>
          <w:tcPr>
            <w:tcW w:w="4863" w:type="dxa"/>
            <w:tcBorders>
              <w:top w:val="single" w:sz="4" w:space="0" w:color="000001"/>
              <w:left w:val="single" w:sz="4" w:space="0" w:color="000001"/>
              <w:bottom w:val="single" w:sz="4" w:space="0" w:color="000001"/>
              <w:right w:val="single" w:sz="4" w:space="0" w:color="000001"/>
            </w:tcBorders>
          </w:tcPr>
          <w:p w14:paraId="68C74E7E" w14:textId="77777777" w:rsidR="00C53F19" w:rsidRPr="0022088E" w:rsidRDefault="00000000">
            <w:pPr>
              <w:spacing w:after="10" w:line="277" w:lineRule="auto"/>
              <w:ind w:right="49"/>
              <w:jc w:val="both"/>
              <w:rPr>
                <w:rFonts w:ascii="Times New Roman" w:hAnsi="Times New Roman" w:cs="Times New Roman"/>
                <w:sz w:val="24"/>
                <w:szCs w:val="24"/>
              </w:rPr>
            </w:pPr>
            <w:r w:rsidRPr="0022088E">
              <w:rPr>
                <w:rFonts w:ascii="Times New Roman" w:hAnsi="Times New Roman" w:cs="Times New Roman"/>
                <w:b/>
                <w:sz w:val="24"/>
                <w:szCs w:val="24"/>
              </w:rPr>
              <w:t>c)</w:t>
            </w:r>
            <w:r w:rsidRPr="0022088E">
              <w:rPr>
                <w:rFonts w:ascii="Times New Roman" w:hAnsi="Times New Roman" w:cs="Times New Roman"/>
                <w:sz w:val="24"/>
                <w:szCs w:val="24"/>
              </w:rPr>
              <w:t xml:space="preserve"> Atunci când întreprinderea face obiectul unei proceduri colective de insolvență sau îndeplinește criteriile prevăzute în dreptul intern pentru ca o procedură colectivă de insolvență să fie deschisă la cererea creditorilor săi.</w:t>
            </w:r>
            <w:r w:rsidRPr="0022088E">
              <w:rPr>
                <w:rFonts w:ascii="Times New Roman" w:eastAsia="Segoe UI Symbol" w:hAnsi="Times New Roman" w:cs="Times New Roman"/>
                <w:sz w:val="24"/>
                <w:szCs w:val="24"/>
              </w:rPr>
              <w:t xml:space="preserve">                </w:t>
            </w:r>
            <w:r w:rsidRPr="0022088E">
              <w:rPr>
                <w:rFonts w:ascii="Times New Roman" w:hAnsi="Times New Roman" w:cs="Times New Roman"/>
                <w:sz w:val="24"/>
                <w:szCs w:val="24"/>
              </w:rPr>
              <w:t xml:space="preserve"> </w:t>
            </w:r>
          </w:p>
          <w:p w14:paraId="411B3341" w14:textId="77777777" w:rsidR="00C53F19" w:rsidRPr="0022088E" w:rsidRDefault="00000000">
            <w:pPr>
              <w:tabs>
                <w:tab w:val="center" w:pos="349"/>
                <w:tab w:val="center" w:pos="1644"/>
              </w:tabs>
              <w:rPr>
                <w:rFonts w:ascii="Times New Roman" w:hAnsi="Times New Roman" w:cs="Times New Roman"/>
                <w:sz w:val="24"/>
                <w:szCs w:val="24"/>
              </w:rPr>
            </w:pPr>
            <w:r w:rsidRPr="0022088E">
              <w:rPr>
                <w:rFonts w:ascii="Times New Roman" w:hAnsi="Times New Roman" w:cs="Times New Roman"/>
                <w:sz w:val="24"/>
                <w:szCs w:val="24"/>
              </w:rPr>
              <w:tab/>
            </w:r>
            <w:r w:rsidRPr="0022088E">
              <w:rPr>
                <w:rFonts w:ascii="Times New Roman" w:eastAsia="Segoe UI Symbol" w:hAnsi="Times New Roman" w:cs="Times New Roman"/>
                <w:sz w:val="24"/>
                <w:szCs w:val="24"/>
              </w:rPr>
              <w:t xml:space="preserve">      </w:t>
            </w:r>
            <w:r w:rsidRPr="0022088E">
              <w:rPr>
                <w:rFonts w:ascii="Times New Roman" w:eastAsia="Segoe UI Symbol" w:hAnsi="Times New Roman" w:cs="Times New Roman"/>
                <w:sz w:val="24"/>
                <w:szCs w:val="24"/>
              </w:rPr>
              <w:t xml:space="preserve"> </w:t>
            </w:r>
            <w:r w:rsidRPr="0022088E">
              <w:rPr>
                <w:rFonts w:ascii="Times New Roman" w:hAnsi="Times New Roman" w:cs="Times New Roman"/>
                <w:b/>
                <w:sz w:val="24"/>
                <w:szCs w:val="24"/>
              </w:rPr>
              <w:t xml:space="preserve">Da  </w:t>
            </w:r>
            <w:r w:rsidRPr="0022088E">
              <w:rPr>
                <w:rFonts w:ascii="Times New Roman" w:hAnsi="Times New Roman" w:cs="Times New Roman"/>
                <w:b/>
                <w:sz w:val="24"/>
                <w:szCs w:val="24"/>
              </w:rPr>
              <w:tab/>
            </w: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 </w:t>
            </w:r>
          </w:p>
          <w:p w14:paraId="4B8A2BA4" w14:textId="77777777" w:rsidR="00C53F19" w:rsidRPr="0022088E" w:rsidRDefault="00000000">
            <w:pPr>
              <w:jc w:val="both"/>
              <w:rPr>
                <w:rFonts w:ascii="Times New Roman" w:hAnsi="Times New Roman" w:cs="Times New Roman"/>
                <w:sz w:val="24"/>
                <w:szCs w:val="24"/>
              </w:rPr>
            </w:pPr>
            <w:r w:rsidRPr="0022088E">
              <w:rPr>
                <w:rFonts w:ascii="Times New Roman" w:hAnsi="Times New Roman" w:cs="Times New Roman"/>
                <w:i/>
                <w:sz w:val="24"/>
                <w:szCs w:val="24"/>
              </w:rPr>
              <w:t xml:space="preserve">Se completează de către toate tipurile de beneficiari de ajutor de stat. </w:t>
            </w:r>
          </w:p>
        </w:tc>
        <w:tc>
          <w:tcPr>
            <w:tcW w:w="10492" w:type="dxa"/>
            <w:tcBorders>
              <w:top w:val="single" w:sz="4" w:space="0" w:color="000001"/>
              <w:left w:val="single" w:sz="4" w:space="0" w:color="000001"/>
              <w:bottom w:val="single" w:sz="4" w:space="0" w:color="000001"/>
              <w:right w:val="single" w:sz="4" w:space="0" w:color="000001"/>
            </w:tcBorders>
          </w:tcPr>
          <w:p w14:paraId="6BC5CDA5" w14:textId="53AAF08F" w:rsidR="009442A4" w:rsidRPr="0022088E" w:rsidRDefault="00000000" w:rsidP="009442A4">
            <w:pPr>
              <w:spacing w:after="1" w:line="277" w:lineRule="auto"/>
              <w:ind w:right="45"/>
              <w:jc w:val="both"/>
              <w:rPr>
                <w:rFonts w:ascii="Times New Roman" w:hAnsi="Times New Roman" w:cs="Times New Roman"/>
                <w:sz w:val="24"/>
                <w:szCs w:val="24"/>
              </w:rPr>
            </w:pPr>
            <w:r w:rsidRPr="0022088E">
              <w:rPr>
                <w:rFonts w:ascii="Times New Roman" w:hAnsi="Times New Roman" w:cs="Times New Roman"/>
                <w:sz w:val="24"/>
                <w:szCs w:val="24"/>
              </w:rPr>
              <w:t xml:space="preserve">Pentru </w:t>
            </w:r>
            <w:r w:rsidRPr="0022088E">
              <w:rPr>
                <w:rFonts w:ascii="Times New Roman" w:hAnsi="Times New Roman" w:cs="Times New Roman"/>
                <w:b/>
                <w:bCs/>
                <w:sz w:val="24"/>
                <w:szCs w:val="24"/>
              </w:rPr>
              <w:t>toate tipurile de întreprinderi</w:t>
            </w:r>
            <w:r w:rsidRPr="0022088E">
              <w:rPr>
                <w:rFonts w:ascii="Times New Roman" w:hAnsi="Times New Roman" w:cs="Times New Roman"/>
                <w:sz w:val="24"/>
                <w:szCs w:val="24"/>
              </w:rPr>
              <w:t xml:space="preserve"> se verifică Certificatul constatator eliberat de Registrul Comerțului pentru a se identifica eventuale decizii de insolvență și se verifică Buletinul procedurilor de insolvență pe site-ul Ministerului Justiției – Oficiul Național al Registrului Comerțului </w:t>
            </w:r>
            <w:hyperlink r:id="rId9" w:history="1">
              <w:r w:rsidR="009442A4" w:rsidRPr="0022088E">
                <w:rPr>
                  <w:rStyle w:val="Hyperlink"/>
                  <w:rFonts w:ascii="Times New Roman" w:hAnsi="Times New Roman" w:cs="Times New Roman"/>
                  <w:sz w:val="24"/>
                  <w:szCs w:val="24"/>
                  <w:lang w:eastAsia="ro-RO"/>
                </w:rPr>
                <w:t>https://portal.onrc.ro/ONRCPortalWeb/ONRCPortal.portal</w:t>
              </w:r>
            </w:hyperlink>
            <w:r w:rsidR="009442A4" w:rsidRPr="0022088E">
              <w:rPr>
                <w:rStyle w:val="Hyperlink"/>
                <w:rFonts w:ascii="Times New Roman" w:hAnsi="Times New Roman" w:cs="Times New Roman"/>
                <w:sz w:val="24"/>
                <w:szCs w:val="24"/>
                <w:lang w:eastAsia="ro-RO"/>
              </w:rPr>
              <w:t>.</w:t>
            </w:r>
          </w:p>
          <w:p w14:paraId="612EF958" w14:textId="77777777" w:rsidR="00414238" w:rsidRPr="0022088E" w:rsidRDefault="00414238">
            <w:pPr>
              <w:spacing w:line="277" w:lineRule="auto"/>
              <w:rPr>
                <w:rFonts w:ascii="Times New Roman" w:hAnsi="Times New Roman" w:cs="Times New Roman"/>
                <w:sz w:val="24"/>
                <w:szCs w:val="24"/>
              </w:rPr>
            </w:pPr>
          </w:p>
          <w:p w14:paraId="05BD978E" w14:textId="780808AF" w:rsidR="00C53F19" w:rsidRPr="0022088E" w:rsidRDefault="00C53F19">
            <w:pPr>
              <w:spacing w:after="18"/>
              <w:rPr>
                <w:rFonts w:ascii="Times New Roman" w:hAnsi="Times New Roman" w:cs="Times New Roman"/>
                <w:sz w:val="24"/>
                <w:szCs w:val="24"/>
              </w:rPr>
            </w:pPr>
          </w:p>
          <w:p w14:paraId="556BE858"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tc>
      </w:tr>
    </w:tbl>
    <w:p w14:paraId="25965CC3" w14:textId="77777777" w:rsidR="00C53F19" w:rsidRPr="0022088E" w:rsidRDefault="00C53F19">
      <w:pPr>
        <w:spacing w:after="0"/>
        <w:ind w:left="-1138" w:right="15705"/>
        <w:rPr>
          <w:rFonts w:ascii="Times New Roman" w:hAnsi="Times New Roman" w:cs="Times New Roman"/>
          <w:sz w:val="24"/>
          <w:szCs w:val="24"/>
        </w:rPr>
      </w:pPr>
    </w:p>
    <w:tbl>
      <w:tblPr>
        <w:tblStyle w:val="TableGrid"/>
        <w:tblW w:w="15355" w:type="dxa"/>
        <w:tblInd w:w="-96" w:type="dxa"/>
        <w:tblCellMar>
          <w:bottom w:w="4" w:type="dxa"/>
          <w:right w:w="63" w:type="dxa"/>
        </w:tblCellMar>
        <w:tblLook w:val="04A0" w:firstRow="1" w:lastRow="0" w:firstColumn="1" w:lastColumn="0" w:noHBand="0" w:noVBand="1"/>
      </w:tblPr>
      <w:tblGrid>
        <w:gridCol w:w="4864"/>
        <w:gridCol w:w="84"/>
        <w:gridCol w:w="175"/>
        <w:gridCol w:w="542"/>
        <w:gridCol w:w="5355"/>
        <w:gridCol w:w="2249"/>
        <w:gridCol w:w="1800"/>
        <w:gridCol w:w="178"/>
        <w:gridCol w:w="108"/>
      </w:tblGrid>
      <w:tr w:rsidR="00C53F19" w:rsidRPr="0022088E" w14:paraId="45C87DF5" w14:textId="77777777" w:rsidTr="00414238">
        <w:trPr>
          <w:trHeight w:val="1877"/>
        </w:trPr>
        <w:tc>
          <w:tcPr>
            <w:tcW w:w="4864" w:type="dxa"/>
            <w:tcBorders>
              <w:top w:val="single" w:sz="4" w:space="0" w:color="000001"/>
              <w:left w:val="single" w:sz="4" w:space="0" w:color="000001"/>
              <w:bottom w:val="single" w:sz="4" w:space="0" w:color="000001"/>
              <w:right w:val="single" w:sz="4" w:space="0" w:color="000001"/>
            </w:tcBorders>
          </w:tcPr>
          <w:p w14:paraId="14715B64" w14:textId="77777777" w:rsidR="00C53F19" w:rsidRPr="0022088E" w:rsidRDefault="00000000">
            <w:pPr>
              <w:spacing w:after="5" w:line="273" w:lineRule="auto"/>
              <w:ind w:right="47"/>
              <w:jc w:val="both"/>
              <w:rPr>
                <w:rFonts w:ascii="Times New Roman" w:hAnsi="Times New Roman" w:cs="Times New Roman"/>
                <w:sz w:val="24"/>
                <w:szCs w:val="24"/>
              </w:rPr>
            </w:pPr>
            <w:r w:rsidRPr="0022088E">
              <w:rPr>
                <w:rFonts w:ascii="Times New Roman" w:hAnsi="Times New Roman" w:cs="Times New Roman"/>
                <w:b/>
                <w:sz w:val="24"/>
                <w:szCs w:val="24"/>
              </w:rPr>
              <w:t>d)</w:t>
            </w:r>
            <w:r w:rsidRPr="0022088E">
              <w:rPr>
                <w:rFonts w:ascii="Times New Roman" w:hAnsi="Times New Roman" w:cs="Times New Roman"/>
                <w:sz w:val="24"/>
                <w:szCs w:val="24"/>
              </w:rPr>
              <w:t xml:space="preserve"> Atunci când întreprinderea a primit ajutor pentru salvare și nu a rambursat încă împrumutul sau nu a încetat garanția sau a primit ajutoare pentru restructurare și face încă obiectul unui plan de restructurare.  </w:t>
            </w:r>
          </w:p>
          <w:p w14:paraId="5BCBC7CB" w14:textId="77777777" w:rsidR="00C53F19" w:rsidRPr="0022088E" w:rsidRDefault="00000000">
            <w:pPr>
              <w:tabs>
                <w:tab w:val="center" w:pos="332"/>
                <w:tab w:val="center" w:pos="804"/>
                <w:tab w:val="center" w:pos="1728"/>
              </w:tabs>
              <w:rPr>
                <w:rFonts w:ascii="Times New Roman" w:hAnsi="Times New Roman" w:cs="Times New Roman"/>
                <w:sz w:val="24"/>
                <w:szCs w:val="24"/>
              </w:rPr>
            </w:pPr>
            <w:r w:rsidRPr="0022088E">
              <w:rPr>
                <w:rFonts w:ascii="Times New Roman" w:hAnsi="Times New Roman" w:cs="Times New Roman"/>
                <w:sz w:val="24"/>
                <w:szCs w:val="24"/>
              </w:rPr>
              <w:tab/>
            </w:r>
            <w:r w:rsidRPr="0022088E">
              <w:rPr>
                <w:rFonts w:ascii="Times New Roman" w:eastAsia="Segoe UI Symbol" w:hAnsi="Times New Roman" w:cs="Times New Roman"/>
                <w:sz w:val="24"/>
                <w:szCs w:val="24"/>
              </w:rPr>
              <w:t xml:space="preserve">  </w:t>
            </w:r>
            <w:r w:rsidRPr="0022088E">
              <w:rPr>
                <w:rFonts w:ascii="Times New Roman" w:eastAsia="Segoe UI Symbol" w:hAnsi="Times New Roman" w:cs="Times New Roman"/>
                <w:sz w:val="24"/>
                <w:szCs w:val="24"/>
              </w:rPr>
              <w:t xml:space="preserve"> </w:t>
            </w:r>
            <w:r w:rsidRPr="0022088E">
              <w:rPr>
                <w:rFonts w:ascii="Times New Roman" w:hAnsi="Times New Roman" w:cs="Times New Roman"/>
                <w:b/>
                <w:sz w:val="24"/>
                <w:szCs w:val="24"/>
              </w:rPr>
              <w:t xml:space="preserve">Da </w:t>
            </w:r>
            <w:r w:rsidRPr="0022088E">
              <w:rPr>
                <w:rFonts w:ascii="Times New Roman" w:hAnsi="Times New Roman" w:cs="Times New Roman"/>
                <w:b/>
                <w:sz w:val="24"/>
                <w:szCs w:val="24"/>
              </w:rPr>
              <w:tab/>
              <w:t xml:space="preserve"> </w:t>
            </w:r>
            <w:r w:rsidRPr="0022088E">
              <w:rPr>
                <w:rFonts w:ascii="Times New Roman" w:hAnsi="Times New Roman" w:cs="Times New Roman"/>
                <w:b/>
                <w:sz w:val="24"/>
                <w:szCs w:val="24"/>
              </w:rPr>
              <w:tab/>
            </w: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                   </w:t>
            </w:r>
          </w:p>
          <w:p w14:paraId="33BCA6FD" w14:textId="77777777" w:rsidR="00C53F19" w:rsidRPr="0022088E" w:rsidRDefault="00000000">
            <w:pPr>
              <w:jc w:val="both"/>
              <w:rPr>
                <w:rFonts w:ascii="Times New Roman" w:hAnsi="Times New Roman" w:cs="Times New Roman"/>
                <w:sz w:val="24"/>
                <w:szCs w:val="24"/>
              </w:rPr>
            </w:pPr>
            <w:r w:rsidRPr="0022088E">
              <w:rPr>
                <w:rFonts w:ascii="Times New Roman" w:hAnsi="Times New Roman" w:cs="Times New Roman"/>
                <w:i/>
                <w:sz w:val="24"/>
                <w:szCs w:val="24"/>
              </w:rPr>
              <w:t xml:space="preserve">Se completează de către toate tipurile de beneficiari de ajutor de stat. </w:t>
            </w:r>
          </w:p>
        </w:tc>
        <w:tc>
          <w:tcPr>
            <w:tcW w:w="10491" w:type="dxa"/>
            <w:gridSpan w:val="8"/>
            <w:tcBorders>
              <w:top w:val="single" w:sz="4" w:space="0" w:color="000001"/>
              <w:left w:val="single" w:sz="4" w:space="0" w:color="000001"/>
              <w:bottom w:val="single" w:sz="4" w:space="0" w:color="000001"/>
              <w:right w:val="single" w:sz="4" w:space="0" w:color="000001"/>
            </w:tcBorders>
          </w:tcPr>
          <w:p w14:paraId="675F157E" w14:textId="5C184898" w:rsidR="00C53F19" w:rsidRPr="0022088E" w:rsidRDefault="00000000">
            <w:pPr>
              <w:ind w:right="45"/>
              <w:jc w:val="both"/>
              <w:rPr>
                <w:rFonts w:ascii="Times New Roman" w:hAnsi="Times New Roman" w:cs="Times New Roman"/>
                <w:sz w:val="24"/>
                <w:szCs w:val="24"/>
              </w:rPr>
            </w:pPr>
            <w:r w:rsidRPr="0022088E">
              <w:rPr>
                <w:rFonts w:ascii="Times New Roman" w:hAnsi="Times New Roman" w:cs="Times New Roman"/>
                <w:sz w:val="24"/>
                <w:szCs w:val="24"/>
              </w:rPr>
              <w:t xml:space="preserve">Se consultă pagina web a Consiliului Concurenței </w:t>
            </w:r>
            <w:r w:rsidR="009442A4" w:rsidRPr="0022088E">
              <w:rPr>
                <w:rStyle w:val="InternetLink"/>
                <w:rFonts w:ascii="Times New Roman" w:hAnsi="Times New Roman" w:cs="Times New Roman"/>
                <w:sz w:val="24"/>
                <w:szCs w:val="24"/>
                <w:lang w:eastAsia="ro-RO"/>
              </w:rPr>
              <w:t>http://www.renascc.eu</w:t>
            </w:r>
            <w:r w:rsidRPr="0022088E">
              <w:rPr>
                <w:rFonts w:ascii="Times New Roman" w:hAnsi="Times New Roman" w:cs="Times New Roman"/>
                <w:sz w:val="24"/>
                <w:szCs w:val="24"/>
              </w:rPr>
              <w:t xml:space="preserve"> pentru a se identifica eventuale decizii de autorizare a unor ajutoare de salvare – restructurare (ajutoare individuale </w:t>
            </w:r>
            <w:r w:rsidR="00B20D5D">
              <w:rPr>
                <w:rFonts w:ascii="Times New Roman" w:hAnsi="Times New Roman" w:cs="Times New Roman"/>
                <w:sz w:val="24"/>
                <w:szCs w:val="24"/>
              </w:rPr>
              <w:t>)</w:t>
            </w:r>
            <w:r w:rsidRPr="0022088E">
              <w:rPr>
                <w:rFonts w:ascii="Times New Roman" w:hAnsi="Times New Roman" w:cs="Times New Roman"/>
                <w:sz w:val="24"/>
                <w:szCs w:val="24"/>
              </w:rPr>
              <w:t>sau scheme de ajutor de salvare –</w:t>
            </w:r>
            <w:r w:rsidR="009442A4" w:rsidRPr="0022088E">
              <w:rPr>
                <w:rFonts w:ascii="Times New Roman" w:hAnsi="Times New Roman" w:cs="Times New Roman"/>
                <w:sz w:val="24"/>
                <w:szCs w:val="24"/>
              </w:rPr>
              <w:t xml:space="preserve"> </w:t>
            </w:r>
            <w:r w:rsidRPr="0022088E">
              <w:rPr>
                <w:rFonts w:ascii="Times New Roman" w:hAnsi="Times New Roman" w:cs="Times New Roman"/>
                <w:sz w:val="24"/>
                <w:szCs w:val="24"/>
              </w:rPr>
              <w:t>restructurare) și aplicația informatică Registrul Ajutoarelor de Stat din România</w:t>
            </w:r>
            <w:r w:rsidR="009442A4" w:rsidRPr="0022088E">
              <w:rPr>
                <w:rFonts w:ascii="Times New Roman" w:hAnsi="Times New Roman" w:cs="Times New Roman"/>
                <w:sz w:val="24"/>
                <w:szCs w:val="24"/>
              </w:rPr>
              <w:t xml:space="preserve"> (RegAs)</w:t>
            </w:r>
            <w:r w:rsidRPr="0022088E">
              <w:rPr>
                <w:rFonts w:ascii="Times New Roman" w:hAnsi="Times New Roman" w:cs="Times New Roman"/>
                <w:sz w:val="24"/>
                <w:szCs w:val="24"/>
              </w:rPr>
              <w:t xml:space="preserve">. </w:t>
            </w:r>
          </w:p>
        </w:tc>
      </w:tr>
      <w:tr w:rsidR="00C53F19" w:rsidRPr="0022088E" w14:paraId="39671E42" w14:textId="77777777" w:rsidTr="00414238">
        <w:trPr>
          <w:trHeight w:val="5874"/>
        </w:trPr>
        <w:tc>
          <w:tcPr>
            <w:tcW w:w="4864" w:type="dxa"/>
            <w:vMerge w:val="restart"/>
            <w:tcBorders>
              <w:top w:val="single" w:sz="4" w:space="0" w:color="000001"/>
              <w:left w:val="single" w:sz="4" w:space="0" w:color="000001"/>
              <w:bottom w:val="single" w:sz="4" w:space="0" w:color="000001"/>
              <w:right w:val="single" w:sz="4" w:space="0" w:color="000001"/>
            </w:tcBorders>
          </w:tcPr>
          <w:p w14:paraId="728514C3" w14:textId="5E723B19" w:rsidR="00C53F19" w:rsidRPr="0022088E" w:rsidRDefault="00000000">
            <w:pPr>
              <w:spacing w:after="18"/>
              <w:ind w:left="41"/>
              <w:rPr>
                <w:rFonts w:ascii="Times New Roman" w:hAnsi="Times New Roman" w:cs="Times New Roman"/>
                <w:sz w:val="24"/>
                <w:szCs w:val="24"/>
              </w:rPr>
            </w:pPr>
            <w:r w:rsidRPr="0022088E">
              <w:rPr>
                <w:rFonts w:ascii="Times New Roman" w:hAnsi="Times New Roman" w:cs="Times New Roman"/>
                <w:sz w:val="24"/>
                <w:szCs w:val="24"/>
              </w:rPr>
              <w:lastRenderedPageBreak/>
              <w:t xml:space="preserve"> </w:t>
            </w:r>
          </w:p>
          <w:p w14:paraId="767A6FDA" w14:textId="1A0E601C" w:rsidR="00C53F19" w:rsidRPr="0022088E" w:rsidRDefault="00000000">
            <w:pPr>
              <w:spacing w:line="277" w:lineRule="auto"/>
              <w:ind w:left="41" w:right="46"/>
              <w:jc w:val="both"/>
              <w:rPr>
                <w:rFonts w:ascii="Times New Roman" w:hAnsi="Times New Roman" w:cs="Times New Roman"/>
                <w:sz w:val="24"/>
                <w:szCs w:val="24"/>
              </w:rPr>
            </w:pPr>
            <w:r w:rsidRPr="0022088E">
              <w:rPr>
                <w:rFonts w:ascii="Times New Roman" w:hAnsi="Times New Roman" w:cs="Times New Roman"/>
                <w:sz w:val="24"/>
                <w:szCs w:val="24"/>
              </w:rPr>
              <w:t xml:space="preserve"> </w:t>
            </w:r>
            <w:r w:rsidR="005040A8" w:rsidRPr="005040A8">
              <w:rPr>
                <w:rFonts w:ascii="Times New Roman" w:hAnsi="Times New Roman" w:cs="Times New Roman"/>
                <w:b/>
                <w:bCs/>
                <w:sz w:val="24"/>
                <w:szCs w:val="24"/>
              </w:rPr>
              <w:t>e)</w:t>
            </w:r>
            <w:r w:rsidRPr="0022088E">
              <w:rPr>
                <w:rFonts w:ascii="Times New Roman" w:hAnsi="Times New Roman" w:cs="Times New Roman"/>
                <w:sz w:val="24"/>
                <w:szCs w:val="24"/>
              </w:rPr>
              <w:t xml:space="preserve">În cazul unei întreprinderi care nu este un IMM, atunci când, </w:t>
            </w:r>
            <w:r w:rsidRPr="0022088E">
              <w:rPr>
                <w:rFonts w:ascii="Times New Roman" w:hAnsi="Times New Roman" w:cs="Times New Roman"/>
                <w:b/>
                <w:sz w:val="24"/>
                <w:szCs w:val="24"/>
              </w:rPr>
              <w:t>în ultimii doi ani</w:t>
            </w:r>
            <w:r w:rsidRPr="0022088E">
              <w:rPr>
                <w:rFonts w:ascii="Times New Roman" w:hAnsi="Times New Roman" w:cs="Times New Roman"/>
                <w:sz w:val="24"/>
                <w:szCs w:val="24"/>
              </w:rPr>
              <w:t xml:space="preserve">, </w:t>
            </w:r>
            <w:r w:rsidRPr="0022088E">
              <w:rPr>
                <w:rFonts w:ascii="Times New Roman" w:hAnsi="Times New Roman" w:cs="Times New Roman"/>
                <w:b/>
                <w:sz w:val="24"/>
                <w:szCs w:val="24"/>
              </w:rPr>
              <w:t>sunt îndeplinite cumulativ</w:t>
            </w:r>
            <w:r w:rsidRPr="0022088E">
              <w:rPr>
                <w:rFonts w:ascii="Times New Roman" w:hAnsi="Times New Roman" w:cs="Times New Roman"/>
                <w:sz w:val="24"/>
                <w:szCs w:val="24"/>
              </w:rPr>
              <w:t xml:space="preserve">, următoarele condiții: </w:t>
            </w:r>
          </w:p>
          <w:p w14:paraId="5221F781" w14:textId="77777777" w:rsidR="00C53F19" w:rsidRPr="0022088E" w:rsidRDefault="00000000">
            <w:pPr>
              <w:spacing w:after="19"/>
              <w:ind w:left="41"/>
              <w:rPr>
                <w:rFonts w:ascii="Times New Roman" w:hAnsi="Times New Roman" w:cs="Times New Roman"/>
                <w:sz w:val="24"/>
                <w:szCs w:val="24"/>
              </w:rPr>
            </w:pPr>
            <w:r w:rsidRPr="0022088E">
              <w:rPr>
                <w:rFonts w:ascii="Times New Roman" w:hAnsi="Times New Roman" w:cs="Times New Roman"/>
                <w:sz w:val="24"/>
                <w:szCs w:val="24"/>
              </w:rPr>
              <w:t xml:space="preserve"> </w:t>
            </w:r>
          </w:p>
          <w:p w14:paraId="7C20ECB2" w14:textId="77777777" w:rsidR="00C53F19" w:rsidRPr="0022088E" w:rsidRDefault="00000000">
            <w:pPr>
              <w:spacing w:line="230" w:lineRule="auto"/>
              <w:jc w:val="both"/>
              <w:rPr>
                <w:rFonts w:ascii="Times New Roman" w:hAnsi="Times New Roman" w:cs="Times New Roman"/>
                <w:sz w:val="24"/>
                <w:szCs w:val="24"/>
              </w:rPr>
            </w:pPr>
            <w:r w:rsidRPr="0022088E">
              <w:rPr>
                <w:rFonts w:ascii="Times New Roman" w:hAnsi="Times New Roman" w:cs="Times New Roman"/>
                <w:b/>
                <w:sz w:val="24"/>
                <w:szCs w:val="24"/>
              </w:rPr>
              <w:t xml:space="preserve">e1) </w:t>
            </w:r>
            <w:r w:rsidRPr="0022088E">
              <w:rPr>
                <w:rFonts w:ascii="Times New Roman" w:hAnsi="Times New Roman" w:cs="Times New Roman"/>
                <w:sz w:val="24"/>
                <w:szCs w:val="24"/>
              </w:rPr>
              <w:t xml:space="preserve">raportul datorii totale/capitaluri proprii ale întreprinderii este mai mare de 7,5; </w:t>
            </w:r>
          </w:p>
          <w:p w14:paraId="307C0B60" w14:textId="77777777" w:rsidR="009F6A59" w:rsidRDefault="00000000">
            <w:pPr>
              <w:ind w:left="470"/>
              <w:rPr>
                <w:rFonts w:ascii="Times New Roman" w:hAnsi="Times New Roman" w:cs="Times New Roman"/>
                <w:sz w:val="24"/>
                <w:szCs w:val="24"/>
              </w:rPr>
            </w:pPr>
            <w:r w:rsidRPr="0022088E">
              <w:rPr>
                <w:rFonts w:ascii="Times New Roman" w:hAnsi="Times New Roman" w:cs="Times New Roman"/>
                <w:sz w:val="24"/>
                <w:szCs w:val="24"/>
              </w:rPr>
              <w:t xml:space="preserve"> </w:t>
            </w:r>
          </w:p>
          <w:p w14:paraId="16256AE4" w14:textId="41148A9D" w:rsidR="00C53F19" w:rsidRPr="0022088E" w:rsidRDefault="00C53F19">
            <w:pPr>
              <w:ind w:left="470"/>
              <w:rPr>
                <w:rFonts w:ascii="Times New Roman" w:hAnsi="Times New Roman" w:cs="Times New Roman"/>
                <w:sz w:val="24"/>
                <w:szCs w:val="24"/>
              </w:rPr>
            </w:pPr>
          </w:p>
        </w:tc>
        <w:tc>
          <w:tcPr>
            <w:tcW w:w="10491" w:type="dxa"/>
            <w:gridSpan w:val="8"/>
            <w:tcBorders>
              <w:top w:val="single" w:sz="4" w:space="0" w:color="000001"/>
              <w:left w:val="single" w:sz="4" w:space="0" w:color="000001"/>
              <w:bottom w:val="single" w:sz="4" w:space="0" w:color="000000"/>
              <w:right w:val="single" w:sz="4" w:space="0" w:color="000001"/>
            </w:tcBorders>
          </w:tcPr>
          <w:p w14:paraId="34827AFB"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bCs/>
                <w:sz w:val="24"/>
                <w:szCs w:val="24"/>
              </w:rPr>
              <w:t>Calculul se aplică unei întreprinderi care nu este un IMM (întreprindere mare)</w:t>
            </w:r>
            <w:r w:rsidRPr="0022088E">
              <w:rPr>
                <w:rFonts w:ascii="Times New Roman" w:hAnsi="Times New Roman" w:cs="Times New Roman"/>
                <w:sz w:val="24"/>
                <w:szCs w:val="24"/>
              </w:rPr>
              <w:t xml:space="preserve">.  </w:t>
            </w:r>
          </w:p>
          <w:p w14:paraId="0CB4B3F9"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0B690132" w14:textId="05F97F41" w:rsidR="00C53F19" w:rsidRPr="0022088E" w:rsidRDefault="00000000">
            <w:pPr>
              <w:spacing w:line="232" w:lineRule="auto"/>
              <w:jc w:val="both"/>
              <w:rPr>
                <w:rFonts w:ascii="Times New Roman" w:hAnsi="Times New Roman" w:cs="Times New Roman"/>
                <w:sz w:val="24"/>
                <w:szCs w:val="24"/>
                <w:lang w:val="ro-RO"/>
              </w:rPr>
            </w:pPr>
            <w:r w:rsidRPr="0022088E">
              <w:rPr>
                <w:rFonts w:ascii="Times New Roman" w:hAnsi="Times New Roman" w:cs="Times New Roman"/>
                <w:b/>
                <w:sz w:val="24"/>
                <w:szCs w:val="24"/>
              </w:rPr>
              <w:t xml:space="preserve">Întreprinderea NU este în dificultate </w:t>
            </w:r>
            <w:r w:rsidRPr="0022088E">
              <w:rPr>
                <w:rFonts w:ascii="Times New Roman" w:hAnsi="Times New Roman" w:cs="Times New Roman"/>
                <w:sz w:val="24"/>
                <w:szCs w:val="24"/>
              </w:rPr>
              <w:t>dacă unul din indicatorii de mai jos, este îndeplinit în oricare din ultimele două exerciții financiare</w:t>
            </w:r>
            <w:r w:rsidR="00414238" w:rsidRPr="0022088E">
              <w:rPr>
                <w:rFonts w:ascii="Times New Roman" w:hAnsi="Times New Roman" w:cs="Times New Roman"/>
                <w:sz w:val="24"/>
                <w:szCs w:val="24"/>
              </w:rPr>
              <w:t>:</w:t>
            </w:r>
          </w:p>
          <w:p w14:paraId="565F954F" w14:textId="77777777" w:rsidR="00C53F19" w:rsidRPr="0022088E" w:rsidRDefault="00000000">
            <w:pPr>
              <w:spacing w:after="181"/>
              <w:rPr>
                <w:rFonts w:ascii="Times New Roman" w:hAnsi="Times New Roman" w:cs="Times New Roman"/>
                <w:sz w:val="24"/>
                <w:szCs w:val="24"/>
              </w:rPr>
            </w:pPr>
            <w:r w:rsidRPr="0022088E">
              <w:rPr>
                <w:rFonts w:ascii="Times New Roman" w:hAnsi="Times New Roman" w:cs="Times New Roman"/>
                <w:sz w:val="24"/>
                <w:szCs w:val="24"/>
              </w:rPr>
              <w:t xml:space="preserve"> 0≤Datorii totale/ Capitaluri proprii totale ≤7,5    sau </w:t>
            </w:r>
          </w:p>
          <w:p w14:paraId="2BEFCFBE" w14:textId="77777777" w:rsidR="00C53F19" w:rsidRPr="0022088E" w:rsidRDefault="00000000">
            <w:pPr>
              <w:spacing w:after="181"/>
              <w:rPr>
                <w:rFonts w:ascii="Times New Roman" w:hAnsi="Times New Roman" w:cs="Times New Roman"/>
                <w:sz w:val="24"/>
                <w:szCs w:val="24"/>
              </w:rPr>
            </w:pPr>
            <w:r w:rsidRPr="0022088E">
              <w:rPr>
                <w:rFonts w:ascii="Times New Roman" w:hAnsi="Times New Roman" w:cs="Times New Roman"/>
                <w:sz w:val="24"/>
                <w:szCs w:val="24"/>
              </w:rPr>
              <w:t xml:space="preserve">EBITDA/cheltuieli cu dobânzile  ≥ 1 </w:t>
            </w:r>
          </w:p>
          <w:p w14:paraId="142F06DA" w14:textId="6C0B911E" w:rsidR="00C53F19" w:rsidRPr="0022088E" w:rsidRDefault="00000000" w:rsidP="00414238">
            <w:pPr>
              <w:spacing w:after="181"/>
              <w:rPr>
                <w:rFonts w:ascii="Times New Roman" w:hAnsi="Times New Roman" w:cs="Times New Roman"/>
                <w:sz w:val="24"/>
                <w:szCs w:val="24"/>
              </w:rPr>
            </w:pPr>
            <w:r w:rsidRPr="0022088E">
              <w:rPr>
                <w:rFonts w:ascii="Times New Roman" w:hAnsi="Times New Roman" w:cs="Times New Roman"/>
                <w:sz w:val="24"/>
                <w:szCs w:val="24"/>
              </w:rPr>
              <w:t xml:space="preserve"> </w:t>
            </w:r>
            <w:r w:rsidRPr="0022088E">
              <w:rPr>
                <w:rFonts w:ascii="Times New Roman" w:hAnsi="Times New Roman" w:cs="Times New Roman"/>
                <w:b/>
                <w:sz w:val="24"/>
                <w:szCs w:val="24"/>
              </w:rPr>
              <w:t xml:space="preserve">Întreprinderea  ESTE  </w:t>
            </w:r>
            <w:r w:rsidR="00705339" w:rsidRPr="0022088E">
              <w:rPr>
                <w:rFonts w:ascii="Times New Roman" w:hAnsi="Times New Roman" w:cs="Times New Roman"/>
                <w:b/>
                <w:sz w:val="24"/>
                <w:szCs w:val="24"/>
              </w:rPr>
              <w:t xml:space="preserve">în dificultate </w:t>
            </w:r>
            <w:r w:rsidRPr="0022088E">
              <w:rPr>
                <w:rFonts w:ascii="Times New Roman" w:hAnsi="Times New Roman" w:cs="Times New Roman"/>
                <w:sz w:val="24"/>
                <w:szCs w:val="24"/>
              </w:rPr>
              <w:t>dacă în  fiecare din ultimele două exerciții financiare condițiile  e1</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&gt;7,5  și e2</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&lt;1   ȘI  e1</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&gt;7,5 si e2</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&lt;1   </w:t>
            </w:r>
            <w:r w:rsidRPr="0022088E">
              <w:rPr>
                <w:rFonts w:ascii="Times New Roman" w:hAnsi="Times New Roman" w:cs="Times New Roman"/>
                <w:b/>
                <w:sz w:val="24"/>
                <w:szCs w:val="24"/>
                <w:u w:val="single" w:color="000000"/>
              </w:rPr>
              <w:t>sunt cumulativ îndeplinite în ultimii doi ani</w:t>
            </w:r>
            <w:r w:rsidRPr="0022088E">
              <w:rPr>
                <w:rFonts w:ascii="Times New Roman" w:hAnsi="Times New Roman" w:cs="Times New Roman"/>
                <w:sz w:val="24"/>
                <w:szCs w:val="24"/>
              </w:rPr>
              <w:t xml:space="preserve"> . </w:t>
            </w:r>
          </w:p>
          <w:p w14:paraId="4398B582" w14:textId="70864194" w:rsidR="00C53F19" w:rsidRPr="0022088E" w:rsidRDefault="00000000" w:rsidP="009F6A59">
            <w:pPr>
              <w:jc w:val="both"/>
              <w:rPr>
                <w:rFonts w:ascii="Times New Roman" w:hAnsi="Times New Roman" w:cs="Times New Roman"/>
                <w:sz w:val="24"/>
                <w:szCs w:val="24"/>
              </w:rPr>
            </w:pPr>
            <w:r w:rsidRPr="0022088E">
              <w:rPr>
                <w:rFonts w:ascii="Times New Roman" w:hAnsi="Times New Roman" w:cs="Times New Roman"/>
                <w:sz w:val="24"/>
                <w:szCs w:val="24"/>
              </w:rPr>
              <w:t xml:space="preserve"> !! Sumele se vor prelua din Situaţiile financiare anuale complete, încheiate pentru </w:t>
            </w:r>
            <w:r w:rsidRPr="0022088E">
              <w:rPr>
                <w:rFonts w:ascii="Times New Roman" w:hAnsi="Times New Roman" w:cs="Times New Roman"/>
                <w:b/>
                <w:sz w:val="24"/>
                <w:szCs w:val="24"/>
              </w:rPr>
              <w:t xml:space="preserve">anii N și N-1, precedenți depunerii </w:t>
            </w:r>
            <w:r w:rsidR="00DC14AA">
              <w:rPr>
                <w:rFonts w:ascii="Times New Roman" w:hAnsi="Times New Roman" w:cs="Times New Roman"/>
                <w:b/>
                <w:sz w:val="24"/>
                <w:szCs w:val="24"/>
              </w:rPr>
              <w:t>Ofertei</w:t>
            </w:r>
            <w:r w:rsidRPr="0022088E">
              <w:rPr>
                <w:rFonts w:ascii="Times New Roman" w:hAnsi="Times New Roman" w:cs="Times New Roman"/>
                <w:sz w:val="24"/>
                <w:szCs w:val="24"/>
              </w:rPr>
              <w:t xml:space="preserve">(conform cu </w:t>
            </w:r>
            <w:r w:rsidRPr="0022088E">
              <w:rPr>
                <w:rFonts w:ascii="Times New Roman" w:hAnsi="Times New Roman" w:cs="Times New Roman"/>
                <w:i/>
                <w:sz w:val="24"/>
                <w:szCs w:val="24"/>
              </w:rPr>
              <w:t>Normele de închidere a exercițiului financiar</w:t>
            </w:r>
            <w:r w:rsidRPr="0022088E">
              <w:rPr>
                <w:rFonts w:ascii="Times New Roman" w:hAnsi="Times New Roman" w:cs="Times New Roman"/>
                <w:sz w:val="24"/>
                <w:szCs w:val="24"/>
              </w:rPr>
              <w:t xml:space="preserve">), aprobate şi depuse la administraţiile fiscale din raza teritorială unde întreprinderea are domiciliul fiscal. </w:t>
            </w:r>
          </w:p>
          <w:p w14:paraId="54780415" w14:textId="77777777" w:rsidR="00C53F19" w:rsidRPr="0022088E" w:rsidRDefault="00000000">
            <w:pPr>
              <w:spacing w:after="39"/>
              <w:rPr>
                <w:rFonts w:ascii="Times New Roman" w:hAnsi="Times New Roman" w:cs="Times New Roman"/>
                <w:sz w:val="24"/>
                <w:szCs w:val="24"/>
              </w:rPr>
            </w:pPr>
            <w:r w:rsidRPr="0022088E">
              <w:rPr>
                <w:rFonts w:ascii="Times New Roman" w:hAnsi="Times New Roman" w:cs="Times New Roman"/>
                <w:sz w:val="24"/>
                <w:szCs w:val="24"/>
              </w:rPr>
              <w:t xml:space="preserve"> </w:t>
            </w:r>
          </w:p>
          <w:p w14:paraId="1B417AE3" w14:textId="19C75AED" w:rsidR="00C53F19" w:rsidRPr="0022088E" w:rsidRDefault="00000000" w:rsidP="009F6A59">
            <w:pPr>
              <w:spacing w:after="102" w:line="237" w:lineRule="auto"/>
              <w:ind w:left="1" w:right="6286" w:hanging="1"/>
              <w:rPr>
                <w:rFonts w:ascii="Times New Roman" w:hAnsi="Times New Roman" w:cs="Times New Roman"/>
                <w:sz w:val="24"/>
                <w:szCs w:val="24"/>
              </w:rPr>
            </w:pPr>
            <w:r w:rsidRPr="0022088E">
              <w:rPr>
                <w:rFonts w:ascii="Times New Roman" w:hAnsi="Times New Roman" w:cs="Times New Roman"/>
                <w:b/>
                <w:sz w:val="24"/>
                <w:szCs w:val="24"/>
              </w:rPr>
              <w:t>e1</w:t>
            </w:r>
            <w:r w:rsidRPr="0022088E">
              <w:rPr>
                <w:rFonts w:ascii="Times New Roman" w:hAnsi="Times New Roman" w:cs="Times New Roman"/>
                <w:sz w:val="24"/>
                <w:szCs w:val="24"/>
              </w:rPr>
              <w:t xml:space="preserve"> =Datorii totale/Capitaluri proprii totale </w:t>
            </w:r>
            <w:r w:rsidRPr="009F6A59">
              <w:rPr>
                <w:rFonts w:ascii="Times New Roman" w:hAnsi="Times New Roman" w:cs="Times New Roman"/>
                <w:b/>
                <w:bCs/>
                <w:sz w:val="24"/>
                <w:szCs w:val="24"/>
              </w:rPr>
              <w:t>e2</w:t>
            </w:r>
            <w:r w:rsidRPr="0022088E">
              <w:rPr>
                <w:rFonts w:ascii="Times New Roman" w:hAnsi="Times New Roman" w:cs="Times New Roman"/>
                <w:sz w:val="24"/>
                <w:szCs w:val="24"/>
              </w:rPr>
              <w:t xml:space="preserve">= EBITDA/Cheltuieli cu </w:t>
            </w:r>
            <w:r w:rsidR="009F6A59">
              <w:rPr>
                <w:rFonts w:ascii="Times New Roman" w:hAnsi="Times New Roman" w:cs="Times New Roman"/>
                <w:sz w:val="24"/>
                <w:szCs w:val="24"/>
              </w:rPr>
              <w:t>dobanzile</w:t>
            </w:r>
          </w:p>
          <w:p w14:paraId="3A142777" w14:textId="77777777" w:rsidR="00C53F19" w:rsidRPr="0022088E" w:rsidRDefault="00000000">
            <w:pPr>
              <w:spacing w:after="127" w:line="231" w:lineRule="auto"/>
              <w:jc w:val="both"/>
              <w:rPr>
                <w:rFonts w:ascii="Times New Roman" w:hAnsi="Times New Roman" w:cs="Times New Roman"/>
                <w:sz w:val="24"/>
                <w:szCs w:val="24"/>
              </w:rPr>
            </w:pPr>
            <w:r w:rsidRPr="0022088E">
              <w:rPr>
                <w:rFonts w:ascii="Times New Roman" w:hAnsi="Times New Roman" w:cs="Times New Roman"/>
                <w:b/>
                <w:sz w:val="24"/>
                <w:szCs w:val="24"/>
              </w:rPr>
              <w:t>Datorii</w:t>
            </w:r>
            <w:r w:rsidRPr="0022088E">
              <w:rPr>
                <w:rFonts w:ascii="Times New Roman" w:hAnsi="Times New Roman" w:cs="Times New Roman"/>
                <w:sz w:val="24"/>
                <w:szCs w:val="24"/>
              </w:rPr>
              <w:t xml:space="preserve"> </w:t>
            </w:r>
            <w:r w:rsidRPr="0022088E">
              <w:rPr>
                <w:rFonts w:ascii="Times New Roman" w:hAnsi="Times New Roman" w:cs="Times New Roman"/>
                <w:b/>
                <w:sz w:val="24"/>
                <w:szCs w:val="24"/>
              </w:rPr>
              <w:t>totale</w:t>
            </w:r>
            <w:r w:rsidRPr="0022088E">
              <w:rPr>
                <w:rFonts w:ascii="Times New Roman" w:hAnsi="Times New Roman" w:cs="Times New Roman"/>
                <w:sz w:val="24"/>
                <w:szCs w:val="24"/>
              </w:rPr>
              <w:t xml:space="preserve"> = Datorii care trebuie plătite într-o perioadă de până la un an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Datorii care trebuie plătite într-o perioadă de peste un an,  </w:t>
            </w:r>
          </w:p>
          <w:p w14:paraId="323AC145"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b/>
                <w:sz w:val="24"/>
                <w:szCs w:val="24"/>
              </w:rPr>
              <w:t>EBITDA</w:t>
            </w:r>
            <w:r w:rsidRPr="0022088E">
              <w:rPr>
                <w:rFonts w:ascii="Times New Roman" w:hAnsi="Times New Roman" w:cs="Times New Roman"/>
                <w:sz w:val="24"/>
                <w:szCs w:val="24"/>
              </w:rPr>
              <w:t xml:space="preserve"> = (+)Profit net/(-)Pierdere netă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impozitul pe profit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dobânzile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amortizarea </w:t>
            </w:r>
          </w:p>
          <w:p w14:paraId="13154105" w14:textId="77777777"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p w14:paraId="316C2533" w14:textId="68588F16" w:rsidR="00C53F19" w:rsidRPr="0022088E" w:rsidRDefault="00000000">
            <w:pPr>
              <w:spacing w:after="21"/>
              <w:rPr>
                <w:rFonts w:ascii="Times New Roman" w:hAnsi="Times New Roman" w:cs="Times New Roman"/>
                <w:sz w:val="24"/>
                <w:szCs w:val="24"/>
              </w:rPr>
            </w:pPr>
            <w:r w:rsidRPr="0022088E">
              <w:rPr>
                <w:rFonts w:ascii="Times New Roman" w:hAnsi="Times New Roman" w:cs="Times New Roman"/>
                <w:sz w:val="24"/>
                <w:szCs w:val="24"/>
              </w:rPr>
              <w:t xml:space="preserve">Menționați explicit valorile care sunt folosite în calcul și bifați corespunzător pentru condițiile e1) , respectiv e2)   </w:t>
            </w:r>
          </w:p>
          <w:p w14:paraId="1CDBDAD7" w14:textId="77777777" w:rsidR="00C53F19" w:rsidRPr="0022088E" w:rsidRDefault="00000000">
            <w:pPr>
              <w:tabs>
                <w:tab w:val="center" w:pos="694"/>
                <w:tab w:val="center" w:pos="910"/>
                <w:tab w:val="center" w:pos="7280"/>
                <w:tab w:val="center" w:pos="9305"/>
              </w:tabs>
              <w:rPr>
                <w:rFonts w:ascii="Times New Roman" w:hAnsi="Times New Roman" w:cs="Times New Roman"/>
                <w:sz w:val="24"/>
                <w:szCs w:val="24"/>
              </w:rPr>
            </w:pPr>
            <w:r w:rsidRPr="0022088E">
              <w:rPr>
                <w:rFonts w:ascii="Times New Roman" w:hAnsi="Times New Roman" w:cs="Times New Roman"/>
                <w:sz w:val="24"/>
                <w:szCs w:val="24"/>
              </w:rPr>
              <w:tab/>
            </w:r>
            <w:r w:rsidRPr="0022088E">
              <w:rPr>
                <w:rFonts w:ascii="Times New Roman" w:hAnsi="Times New Roman" w:cs="Times New Roman"/>
                <w:b/>
                <w:sz w:val="24"/>
                <w:szCs w:val="24"/>
              </w:rPr>
              <w:t xml:space="preserve"> </w:t>
            </w:r>
            <w:r w:rsidRPr="0022088E">
              <w:rPr>
                <w:rFonts w:ascii="Times New Roman" w:hAnsi="Times New Roman" w:cs="Times New Roman"/>
                <w:b/>
                <w:sz w:val="24"/>
                <w:szCs w:val="24"/>
              </w:rPr>
              <w:tab/>
            </w:r>
            <w:r w:rsidRPr="0022088E">
              <w:rPr>
                <w:rFonts w:ascii="Times New Roman" w:hAnsi="Times New Roman" w:cs="Times New Roman"/>
                <w:sz w:val="24"/>
                <w:szCs w:val="24"/>
              </w:rPr>
              <w:t xml:space="preserve"> </w:t>
            </w:r>
            <w:r w:rsidRPr="0022088E">
              <w:rPr>
                <w:rFonts w:ascii="Times New Roman" w:hAnsi="Times New Roman" w:cs="Times New Roman"/>
                <w:sz w:val="24"/>
                <w:szCs w:val="24"/>
              </w:rPr>
              <w:tab/>
              <w:t xml:space="preserve">N </w:t>
            </w:r>
            <w:r w:rsidRPr="0022088E">
              <w:rPr>
                <w:rFonts w:ascii="Times New Roman" w:hAnsi="Times New Roman" w:cs="Times New Roman"/>
                <w:sz w:val="24"/>
                <w:szCs w:val="24"/>
              </w:rPr>
              <w:tab/>
              <w:t xml:space="preserve">N-1 </w:t>
            </w:r>
          </w:p>
        </w:tc>
      </w:tr>
      <w:tr w:rsidR="00C53F19" w:rsidRPr="0022088E" w14:paraId="37EB2B63" w14:textId="77777777">
        <w:trPr>
          <w:trHeight w:val="310"/>
        </w:trPr>
        <w:tc>
          <w:tcPr>
            <w:tcW w:w="0" w:type="auto"/>
            <w:vMerge/>
            <w:tcBorders>
              <w:top w:val="nil"/>
              <w:left w:val="single" w:sz="4" w:space="0" w:color="000001"/>
              <w:bottom w:val="nil"/>
              <w:right w:val="single" w:sz="4" w:space="0" w:color="000001"/>
            </w:tcBorders>
          </w:tcPr>
          <w:p w14:paraId="44008DA3" w14:textId="77777777" w:rsidR="00C53F19" w:rsidRPr="0022088E" w:rsidRDefault="00C53F19">
            <w:pPr>
              <w:rPr>
                <w:rFonts w:ascii="Times New Roman" w:hAnsi="Times New Roman" w:cs="Times New Roman"/>
                <w:sz w:val="24"/>
                <w:szCs w:val="24"/>
              </w:rPr>
            </w:pPr>
          </w:p>
        </w:tc>
        <w:tc>
          <w:tcPr>
            <w:tcW w:w="259" w:type="dxa"/>
            <w:gridSpan w:val="2"/>
            <w:vMerge w:val="restart"/>
            <w:tcBorders>
              <w:top w:val="nil"/>
              <w:left w:val="single" w:sz="4" w:space="0" w:color="000001"/>
              <w:bottom w:val="single" w:sz="4" w:space="0" w:color="000001"/>
              <w:right w:val="single" w:sz="4" w:space="0" w:color="000000"/>
            </w:tcBorders>
          </w:tcPr>
          <w:p w14:paraId="644680E0"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7FCB0955" w14:textId="77777777" w:rsidR="00C53F19" w:rsidRPr="0022088E" w:rsidRDefault="00000000">
            <w:pPr>
              <w:ind w:right="21"/>
              <w:jc w:val="center"/>
              <w:rPr>
                <w:rFonts w:ascii="Times New Roman" w:hAnsi="Times New Roman" w:cs="Times New Roman"/>
                <w:sz w:val="24"/>
                <w:szCs w:val="24"/>
              </w:rPr>
            </w:pPr>
            <w:r w:rsidRPr="0022088E">
              <w:rPr>
                <w:rFonts w:ascii="Times New Roman" w:hAnsi="Times New Roman" w:cs="Times New Roman"/>
                <w:b/>
                <w:sz w:val="24"/>
                <w:szCs w:val="24"/>
              </w:rPr>
              <w:t xml:space="preserve">1 </w:t>
            </w:r>
          </w:p>
        </w:tc>
        <w:tc>
          <w:tcPr>
            <w:tcW w:w="5355" w:type="dxa"/>
            <w:tcBorders>
              <w:top w:val="single" w:sz="4" w:space="0" w:color="000000"/>
              <w:left w:val="single" w:sz="4" w:space="0" w:color="000000"/>
              <w:bottom w:val="single" w:sz="4" w:space="0" w:color="000000"/>
              <w:right w:val="single" w:sz="4" w:space="0" w:color="000000"/>
            </w:tcBorders>
          </w:tcPr>
          <w:p w14:paraId="2B31FAAA" w14:textId="4375D9E4"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Datorii care trebuie plătite pe o perioadă de p</w:t>
            </w:r>
            <w:r w:rsidR="00705339">
              <w:rPr>
                <w:rFonts w:ascii="Times New Roman" w:hAnsi="Times New Roman" w:cs="Times New Roman"/>
                <w:sz w:val="24"/>
                <w:szCs w:val="24"/>
              </w:rPr>
              <w:t>â</w:t>
            </w:r>
            <w:r w:rsidRPr="0022088E">
              <w:rPr>
                <w:rFonts w:ascii="Times New Roman" w:hAnsi="Times New Roman" w:cs="Times New Roman"/>
                <w:sz w:val="24"/>
                <w:szCs w:val="24"/>
              </w:rPr>
              <w:t xml:space="preserve">nă la un an   </w:t>
            </w:r>
          </w:p>
        </w:tc>
        <w:tc>
          <w:tcPr>
            <w:tcW w:w="2249" w:type="dxa"/>
            <w:tcBorders>
              <w:top w:val="single" w:sz="4" w:space="0" w:color="000000"/>
              <w:left w:val="single" w:sz="4" w:space="0" w:color="000000"/>
              <w:bottom w:val="single" w:sz="4" w:space="0" w:color="000000"/>
              <w:right w:val="single" w:sz="4" w:space="0" w:color="000000"/>
            </w:tcBorders>
          </w:tcPr>
          <w:p w14:paraId="376A1E1B"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7D11BD2F"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286" w:type="dxa"/>
            <w:gridSpan w:val="2"/>
            <w:vMerge w:val="restart"/>
            <w:tcBorders>
              <w:top w:val="nil"/>
              <w:left w:val="single" w:sz="4" w:space="0" w:color="000000"/>
              <w:bottom w:val="single" w:sz="4" w:space="0" w:color="000001"/>
              <w:right w:val="single" w:sz="4" w:space="0" w:color="000001"/>
            </w:tcBorders>
          </w:tcPr>
          <w:p w14:paraId="2C93A9F0" w14:textId="77777777" w:rsidR="00C53F19" w:rsidRPr="0022088E" w:rsidRDefault="00C53F19">
            <w:pPr>
              <w:rPr>
                <w:rFonts w:ascii="Times New Roman" w:hAnsi="Times New Roman" w:cs="Times New Roman"/>
                <w:sz w:val="24"/>
                <w:szCs w:val="24"/>
              </w:rPr>
            </w:pPr>
          </w:p>
        </w:tc>
      </w:tr>
      <w:tr w:rsidR="00C53F19" w:rsidRPr="0022088E" w14:paraId="2C752F89" w14:textId="77777777">
        <w:trPr>
          <w:trHeight w:val="310"/>
        </w:trPr>
        <w:tc>
          <w:tcPr>
            <w:tcW w:w="0" w:type="auto"/>
            <w:vMerge/>
            <w:tcBorders>
              <w:top w:val="nil"/>
              <w:left w:val="single" w:sz="4" w:space="0" w:color="000001"/>
              <w:bottom w:val="nil"/>
              <w:right w:val="single" w:sz="4" w:space="0" w:color="000001"/>
            </w:tcBorders>
          </w:tcPr>
          <w:p w14:paraId="53EC4E94"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2B8F66E6"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376B44F2" w14:textId="77777777" w:rsidR="00C53F19" w:rsidRPr="0022088E" w:rsidRDefault="00000000">
            <w:pPr>
              <w:ind w:right="21"/>
              <w:jc w:val="center"/>
              <w:rPr>
                <w:rFonts w:ascii="Times New Roman" w:hAnsi="Times New Roman" w:cs="Times New Roman"/>
                <w:sz w:val="24"/>
                <w:szCs w:val="24"/>
              </w:rPr>
            </w:pPr>
            <w:r w:rsidRPr="0022088E">
              <w:rPr>
                <w:rFonts w:ascii="Times New Roman" w:hAnsi="Times New Roman" w:cs="Times New Roman"/>
                <w:b/>
                <w:sz w:val="24"/>
                <w:szCs w:val="24"/>
              </w:rPr>
              <w:t xml:space="preserve">2 </w:t>
            </w:r>
          </w:p>
        </w:tc>
        <w:tc>
          <w:tcPr>
            <w:tcW w:w="5355" w:type="dxa"/>
            <w:tcBorders>
              <w:top w:val="single" w:sz="4" w:space="0" w:color="000000"/>
              <w:left w:val="single" w:sz="4" w:space="0" w:color="000000"/>
              <w:bottom w:val="single" w:sz="4" w:space="0" w:color="000000"/>
              <w:right w:val="single" w:sz="4" w:space="0" w:color="000000"/>
            </w:tcBorders>
          </w:tcPr>
          <w:p w14:paraId="2940C504"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Datorii care trebuie plătite pe o perioadă mai mare de un an  </w:t>
            </w:r>
          </w:p>
        </w:tc>
        <w:tc>
          <w:tcPr>
            <w:tcW w:w="2249" w:type="dxa"/>
            <w:tcBorders>
              <w:top w:val="single" w:sz="4" w:space="0" w:color="000000"/>
              <w:left w:val="single" w:sz="4" w:space="0" w:color="000000"/>
              <w:bottom w:val="single" w:sz="4" w:space="0" w:color="000000"/>
              <w:right w:val="single" w:sz="4" w:space="0" w:color="000000"/>
            </w:tcBorders>
          </w:tcPr>
          <w:p w14:paraId="34D300C6"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DD16900"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05B5D9E7" w14:textId="77777777" w:rsidR="00C53F19" w:rsidRPr="0022088E" w:rsidRDefault="00C53F19">
            <w:pPr>
              <w:rPr>
                <w:rFonts w:ascii="Times New Roman" w:hAnsi="Times New Roman" w:cs="Times New Roman"/>
                <w:sz w:val="24"/>
                <w:szCs w:val="24"/>
              </w:rPr>
            </w:pPr>
          </w:p>
        </w:tc>
      </w:tr>
      <w:tr w:rsidR="00C53F19" w:rsidRPr="0022088E" w14:paraId="6C7FA547" w14:textId="77777777">
        <w:trPr>
          <w:trHeight w:val="310"/>
        </w:trPr>
        <w:tc>
          <w:tcPr>
            <w:tcW w:w="0" w:type="auto"/>
            <w:vMerge/>
            <w:tcBorders>
              <w:top w:val="nil"/>
              <w:left w:val="single" w:sz="4" w:space="0" w:color="000001"/>
              <w:bottom w:val="nil"/>
              <w:right w:val="single" w:sz="4" w:space="0" w:color="000001"/>
            </w:tcBorders>
          </w:tcPr>
          <w:p w14:paraId="26AD7296"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6711B9D5"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2E131C50" w14:textId="77777777" w:rsidR="00C53F19" w:rsidRPr="0022088E" w:rsidRDefault="00000000">
            <w:pPr>
              <w:ind w:right="21"/>
              <w:jc w:val="center"/>
              <w:rPr>
                <w:rFonts w:ascii="Times New Roman" w:hAnsi="Times New Roman" w:cs="Times New Roman"/>
                <w:sz w:val="24"/>
                <w:szCs w:val="24"/>
              </w:rPr>
            </w:pPr>
            <w:r w:rsidRPr="0022088E">
              <w:rPr>
                <w:rFonts w:ascii="Times New Roman" w:hAnsi="Times New Roman" w:cs="Times New Roman"/>
                <w:b/>
                <w:sz w:val="24"/>
                <w:szCs w:val="24"/>
              </w:rPr>
              <w:t xml:space="preserve">3 </w:t>
            </w:r>
          </w:p>
        </w:tc>
        <w:tc>
          <w:tcPr>
            <w:tcW w:w="5355" w:type="dxa"/>
            <w:tcBorders>
              <w:top w:val="single" w:sz="4" w:space="0" w:color="000000"/>
              <w:left w:val="single" w:sz="4" w:space="0" w:color="000000"/>
              <w:bottom w:val="single" w:sz="4" w:space="0" w:color="000000"/>
              <w:right w:val="single" w:sz="4" w:space="0" w:color="000000"/>
            </w:tcBorders>
          </w:tcPr>
          <w:p w14:paraId="2E31ED2C"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Datorii totale (rd.3=rd.1+rd.2) </w:t>
            </w:r>
          </w:p>
        </w:tc>
        <w:tc>
          <w:tcPr>
            <w:tcW w:w="2249" w:type="dxa"/>
            <w:tcBorders>
              <w:top w:val="single" w:sz="4" w:space="0" w:color="000000"/>
              <w:left w:val="single" w:sz="4" w:space="0" w:color="000000"/>
              <w:bottom w:val="single" w:sz="4" w:space="0" w:color="000000"/>
              <w:right w:val="single" w:sz="4" w:space="0" w:color="000000"/>
            </w:tcBorders>
          </w:tcPr>
          <w:p w14:paraId="4C648F18"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8D26AF4"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4B5DE74F" w14:textId="77777777" w:rsidR="00C53F19" w:rsidRPr="0022088E" w:rsidRDefault="00C53F19">
            <w:pPr>
              <w:rPr>
                <w:rFonts w:ascii="Times New Roman" w:hAnsi="Times New Roman" w:cs="Times New Roman"/>
                <w:sz w:val="24"/>
                <w:szCs w:val="24"/>
              </w:rPr>
            </w:pPr>
          </w:p>
        </w:tc>
      </w:tr>
      <w:tr w:rsidR="00C53F19" w:rsidRPr="0022088E" w14:paraId="5007E226" w14:textId="77777777">
        <w:trPr>
          <w:trHeight w:val="310"/>
        </w:trPr>
        <w:tc>
          <w:tcPr>
            <w:tcW w:w="0" w:type="auto"/>
            <w:vMerge/>
            <w:tcBorders>
              <w:top w:val="nil"/>
              <w:left w:val="single" w:sz="4" w:space="0" w:color="000001"/>
              <w:bottom w:val="nil"/>
              <w:right w:val="single" w:sz="4" w:space="0" w:color="000001"/>
            </w:tcBorders>
          </w:tcPr>
          <w:p w14:paraId="77F47DFD"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79925402"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7DADCFBA" w14:textId="77777777" w:rsidR="00C53F19" w:rsidRPr="0022088E" w:rsidRDefault="00000000">
            <w:pPr>
              <w:ind w:right="21"/>
              <w:jc w:val="center"/>
              <w:rPr>
                <w:rFonts w:ascii="Times New Roman" w:hAnsi="Times New Roman" w:cs="Times New Roman"/>
                <w:sz w:val="24"/>
                <w:szCs w:val="24"/>
              </w:rPr>
            </w:pPr>
            <w:r w:rsidRPr="0022088E">
              <w:rPr>
                <w:rFonts w:ascii="Times New Roman" w:hAnsi="Times New Roman" w:cs="Times New Roman"/>
                <w:b/>
                <w:sz w:val="24"/>
                <w:szCs w:val="24"/>
              </w:rPr>
              <w:t xml:space="preserve">4 </w:t>
            </w:r>
          </w:p>
        </w:tc>
        <w:tc>
          <w:tcPr>
            <w:tcW w:w="5355" w:type="dxa"/>
            <w:tcBorders>
              <w:top w:val="single" w:sz="4" w:space="0" w:color="000000"/>
              <w:left w:val="single" w:sz="4" w:space="0" w:color="000000"/>
              <w:bottom w:val="single" w:sz="4" w:space="0" w:color="000000"/>
              <w:right w:val="single" w:sz="4" w:space="0" w:color="000000"/>
            </w:tcBorders>
          </w:tcPr>
          <w:p w14:paraId="10070E48"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Capitaluri proprii totale  </w:t>
            </w:r>
          </w:p>
        </w:tc>
        <w:tc>
          <w:tcPr>
            <w:tcW w:w="2249" w:type="dxa"/>
            <w:tcBorders>
              <w:top w:val="single" w:sz="4" w:space="0" w:color="000000"/>
              <w:left w:val="single" w:sz="4" w:space="0" w:color="000000"/>
              <w:bottom w:val="single" w:sz="4" w:space="0" w:color="000000"/>
              <w:right w:val="single" w:sz="4" w:space="0" w:color="000000"/>
            </w:tcBorders>
          </w:tcPr>
          <w:p w14:paraId="79BB8F6F"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B7A86C4"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1690E758" w14:textId="77777777" w:rsidR="00C53F19" w:rsidRPr="0022088E" w:rsidRDefault="00C53F19">
            <w:pPr>
              <w:rPr>
                <w:rFonts w:ascii="Times New Roman" w:hAnsi="Times New Roman" w:cs="Times New Roman"/>
                <w:sz w:val="24"/>
                <w:szCs w:val="24"/>
              </w:rPr>
            </w:pPr>
          </w:p>
        </w:tc>
      </w:tr>
      <w:tr w:rsidR="00C53F19" w:rsidRPr="0022088E" w14:paraId="1A1D265B" w14:textId="77777777">
        <w:trPr>
          <w:trHeight w:val="521"/>
        </w:trPr>
        <w:tc>
          <w:tcPr>
            <w:tcW w:w="0" w:type="auto"/>
            <w:vMerge/>
            <w:tcBorders>
              <w:top w:val="nil"/>
              <w:left w:val="single" w:sz="4" w:space="0" w:color="000001"/>
              <w:bottom w:val="single" w:sz="4" w:space="0" w:color="000001"/>
              <w:right w:val="single" w:sz="4" w:space="0" w:color="000001"/>
            </w:tcBorders>
          </w:tcPr>
          <w:p w14:paraId="597BBB12"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single" w:sz="4" w:space="0" w:color="000001"/>
              <w:right w:val="single" w:sz="4" w:space="0" w:color="000000"/>
            </w:tcBorders>
          </w:tcPr>
          <w:p w14:paraId="7AC4979F"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1"/>
              <w:right w:val="single" w:sz="4" w:space="0" w:color="000000"/>
            </w:tcBorders>
            <w:vAlign w:val="center"/>
          </w:tcPr>
          <w:p w14:paraId="62F9B927" w14:textId="77777777" w:rsidR="00C53F19" w:rsidRPr="0022088E" w:rsidRDefault="00000000">
            <w:pPr>
              <w:ind w:right="23"/>
              <w:jc w:val="center"/>
              <w:rPr>
                <w:rFonts w:ascii="Times New Roman" w:hAnsi="Times New Roman" w:cs="Times New Roman"/>
                <w:sz w:val="24"/>
                <w:szCs w:val="24"/>
              </w:rPr>
            </w:pPr>
            <w:r w:rsidRPr="0022088E">
              <w:rPr>
                <w:rFonts w:ascii="Times New Roman" w:hAnsi="Times New Roman" w:cs="Times New Roman"/>
                <w:sz w:val="24"/>
                <w:szCs w:val="24"/>
              </w:rPr>
              <w:t xml:space="preserve">e1 </w:t>
            </w:r>
          </w:p>
        </w:tc>
        <w:tc>
          <w:tcPr>
            <w:tcW w:w="5355" w:type="dxa"/>
            <w:tcBorders>
              <w:top w:val="single" w:sz="4" w:space="0" w:color="000000"/>
              <w:left w:val="single" w:sz="4" w:space="0" w:color="000000"/>
              <w:bottom w:val="single" w:sz="4" w:space="0" w:color="000001"/>
              <w:right w:val="single" w:sz="4" w:space="0" w:color="000000"/>
            </w:tcBorders>
          </w:tcPr>
          <w:p w14:paraId="2140F9E4" w14:textId="77777777" w:rsidR="00C53F19" w:rsidRPr="0022088E" w:rsidRDefault="00000000">
            <w:pPr>
              <w:spacing w:after="28"/>
              <w:ind w:left="24"/>
              <w:rPr>
                <w:rFonts w:ascii="Times New Roman" w:hAnsi="Times New Roman" w:cs="Times New Roman"/>
                <w:sz w:val="24"/>
                <w:szCs w:val="24"/>
              </w:rPr>
            </w:pPr>
            <w:r w:rsidRPr="0022088E">
              <w:rPr>
                <w:rFonts w:ascii="Times New Roman" w:hAnsi="Times New Roman" w:cs="Times New Roman"/>
                <w:sz w:val="24"/>
                <w:szCs w:val="24"/>
              </w:rPr>
              <w:t xml:space="preserve">Raportul rd.3/rd.4 aferent anului N, respectiv  anului N-1  </w:t>
            </w:r>
          </w:p>
          <w:p w14:paraId="54BF68CF"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sz w:val="24"/>
                <w:szCs w:val="24"/>
              </w:rPr>
              <w:t>Datorii totale/Capitaluri proprii totale (e1</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  respectiv  e1</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 </w:t>
            </w:r>
          </w:p>
        </w:tc>
        <w:tc>
          <w:tcPr>
            <w:tcW w:w="2249" w:type="dxa"/>
            <w:tcBorders>
              <w:top w:val="single" w:sz="4" w:space="0" w:color="000000"/>
              <w:left w:val="single" w:sz="4" w:space="0" w:color="000000"/>
              <w:bottom w:val="single" w:sz="4" w:space="0" w:color="000001"/>
              <w:right w:val="single" w:sz="4" w:space="0" w:color="000000"/>
            </w:tcBorders>
            <w:vAlign w:val="bottom"/>
          </w:tcPr>
          <w:p w14:paraId="4E24A3E4"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1"/>
              <w:right w:val="single" w:sz="4" w:space="0" w:color="000000"/>
            </w:tcBorders>
            <w:vAlign w:val="bottom"/>
          </w:tcPr>
          <w:p w14:paraId="6EB041BC" w14:textId="77777777" w:rsidR="00C53F19" w:rsidRPr="0022088E" w:rsidRDefault="00000000">
            <w:pPr>
              <w:ind w:left="24"/>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single" w:sz="4" w:space="0" w:color="000001"/>
              <w:right w:val="single" w:sz="4" w:space="0" w:color="000001"/>
            </w:tcBorders>
          </w:tcPr>
          <w:p w14:paraId="7AD6B650" w14:textId="77777777" w:rsidR="00C53F19" w:rsidRPr="0022088E" w:rsidRDefault="00C53F19">
            <w:pPr>
              <w:rPr>
                <w:rFonts w:ascii="Times New Roman" w:hAnsi="Times New Roman" w:cs="Times New Roman"/>
                <w:sz w:val="24"/>
                <w:szCs w:val="24"/>
              </w:rPr>
            </w:pPr>
          </w:p>
        </w:tc>
      </w:tr>
      <w:tr w:rsidR="00C53F19" w:rsidRPr="0022088E" w14:paraId="23EE8BD0" w14:textId="77777777" w:rsidTr="00414238">
        <w:trPr>
          <w:trHeight w:val="448"/>
        </w:trPr>
        <w:tc>
          <w:tcPr>
            <w:tcW w:w="4864" w:type="dxa"/>
            <w:vMerge w:val="restart"/>
            <w:tcBorders>
              <w:top w:val="single" w:sz="4" w:space="0" w:color="000001"/>
              <w:left w:val="single" w:sz="4" w:space="0" w:color="000001"/>
              <w:bottom w:val="single" w:sz="4" w:space="0" w:color="000001"/>
              <w:right w:val="single" w:sz="4" w:space="0" w:color="000001"/>
            </w:tcBorders>
          </w:tcPr>
          <w:p w14:paraId="6B553E4F" w14:textId="77777777" w:rsidR="00C53F19" w:rsidRPr="0022088E" w:rsidRDefault="00000000">
            <w:pPr>
              <w:spacing w:after="17" w:line="277" w:lineRule="auto"/>
              <w:ind w:left="84"/>
              <w:jc w:val="both"/>
              <w:rPr>
                <w:rFonts w:ascii="Times New Roman" w:hAnsi="Times New Roman" w:cs="Times New Roman"/>
                <w:sz w:val="24"/>
                <w:szCs w:val="24"/>
              </w:rPr>
            </w:pPr>
            <w:r w:rsidRPr="0022088E">
              <w:rPr>
                <w:rFonts w:ascii="Times New Roman" w:hAnsi="Times New Roman" w:cs="Times New Roman"/>
                <w:b/>
                <w:sz w:val="24"/>
                <w:szCs w:val="24"/>
              </w:rPr>
              <w:lastRenderedPageBreak/>
              <w:t xml:space="preserve">e2) </w:t>
            </w:r>
            <w:r w:rsidRPr="0022088E">
              <w:rPr>
                <w:rFonts w:ascii="Times New Roman" w:hAnsi="Times New Roman" w:cs="Times New Roman"/>
                <w:sz w:val="24"/>
                <w:szCs w:val="24"/>
              </w:rPr>
              <w:t xml:space="preserve">capacitatea de acoperire a dobânzilor calculată pe baza EBITDA se situează sub valoarea 1,0. </w:t>
            </w:r>
          </w:p>
          <w:p w14:paraId="404440F4" w14:textId="77777777" w:rsidR="00C53F19" w:rsidRPr="0022088E" w:rsidRDefault="00000000">
            <w:pPr>
              <w:spacing w:after="30"/>
              <w:ind w:left="84"/>
              <w:rPr>
                <w:rFonts w:ascii="Times New Roman" w:hAnsi="Times New Roman" w:cs="Times New Roman"/>
                <w:sz w:val="24"/>
                <w:szCs w:val="24"/>
              </w:rPr>
            </w:pPr>
            <w:r w:rsidRPr="0022088E">
              <w:rPr>
                <w:rFonts w:ascii="Times New Roman" w:hAnsi="Times New Roman" w:cs="Times New Roman"/>
                <w:sz w:val="24"/>
                <w:szCs w:val="24"/>
              </w:rPr>
              <w:t xml:space="preserve"> </w:t>
            </w:r>
          </w:p>
          <w:p w14:paraId="157CABFB" w14:textId="77777777" w:rsidR="00C53F19" w:rsidRPr="0022088E" w:rsidRDefault="00000000">
            <w:pPr>
              <w:tabs>
                <w:tab w:val="center" w:pos="1772"/>
              </w:tabs>
              <w:rPr>
                <w:rFonts w:ascii="Times New Roman" w:hAnsi="Times New Roman" w:cs="Times New Roman"/>
                <w:sz w:val="24"/>
                <w:szCs w:val="24"/>
              </w:rPr>
            </w:pPr>
            <w:r w:rsidRPr="0022088E">
              <w:rPr>
                <w:rFonts w:ascii="Times New Roman" w:eastAsia="Segoe UI Symbol" w:hAnsi="Times New Roman" w:cs="Times New Roman"/>
                <w:sz w:val="24"/>
                <w:szCs w:val="24"/>
              </w:rPr>
              <w:t xml:space="preserve">   </w:t>
            </w:r>
            <w:r w:rsidRPr="0022088E">
              <w:rPr>
                <w:rFonts w:ascii="Times New Roman" w:eastAsia="Segoe UI Symbol" w:hAnsi="Times New Roman" w:cs="Times New Roman"/>
                <w:sz w:val="24"/>
                <w:szCs w:val="24"/>
              </w:rPr>
              <w:t></w:t>
            </w:r>
            <w:r w:rsidRPr="0022088E">
              <w:rPr>
                <w:rFonts w:ascii="Times New Roman" w:hAnsi="Times New Roman" w:cs="Times New Roman"/>
                <w:sz w:val="24"/>
                <w:szCs w:val="24"/>
              </w:rPr>
              <w:t xml:space="preserve"> </w:t>
            </w:r>
            <w:r w:rsidRPr="0022088E">
              <w:rPr>
                <w:rFonts w:ascii="Times New Roman" w:hAnsi="Times New Roman" w:cs="Times New Roman"/>
                <w:b/>
                <w:sz w:val="24"/>
                <w:szCs w:val="24"/>
              </w:rPr>
              <w:t xml:space="preserve">Da  </w:t>
            </w:r>
            <w:r w:rsidRPr="0022088E">
              <w:rPr>
                <w:rFonts w:ascii="Times New Roman" w:hAnsi="Times New Roman" w:cs="Times New Roman"/>
                <w:b/>
                <w:sz w:val="24"/>
                <w:szCs w:val="24"/>
              </w:rPr>
              <w:tab/>
              <w:t xml:space="preserve">  </w:t>
            </w: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             </w:t>
            </w:r>
            <w:r w:rsidRPr="0022088E">
              <w:rPr>
                <w:rFonts w:ascii="Times New Roman" w:hAnsi="Times New Roman" w:cs="Times New Roman"/>
                <w:sz w:val="24"/>
                <w:szCs w:val="24"/>
              </w:rPr>
              <w:t xml:space="preserve"> </w:t>
            </w:r>
          </w:p>
          <w:p w14:paraId="6ADE7FC4" w14:textId="77777777" w:rsidR="00C53F19" w:rsidRPr="0022088E" w:rsidRDefault="00000000">
            <w:pPr>
              <w:spacing w:after="18"/>
              <w:ind w:left="84"/>
              <w:rPr>
                <w:rFonts w:ascii="Times New Roman" w:hAnsi="Times New Roman" w:cs="Times New Roman"/>
                <w:sz w:val="24"/>
                <w:szCs w:val="24"/>
              </w:rPr>
            </w:pPr>
            <w:r w:rsidRPr="0022088E">
              <w:rPr>
                <w:rFonts w:ascii="Times New Roman" w:hAnsi="Times New Roman" w:cs="Times New Roman"/>
                <w:i/>
                <w:sz w:val="24"/>
                <w:szCs w:val="24"/>
              </w:rPr>
              <w:t xml:space="preserve"> </w:t>
            </w:r>
          </w:p>
          <w:p w14:paraId="74D87C42" w14:textId="77777777" w:rsidR="00C53F19" w:rsidRPr="0022088E" w:rsidRDefault="00000000">
            <w:pPr>
              <w:spacing w:after="564"/>
              <w:ind w:left="84"/>
              <w:rPr>
                <w:rFonts w:ascii="Times New Roman" w:hAnsi="Times New Roman" w:cs="Times New Roman"/>
                <w:sz w:val="24"/>
                <w:szCs w:val="24"/>
              </w:rPr>
            </w:pPr>
            <w:r w:rsidRPr="0022088E">
              <w:rPr>
                <w:rFonts w:ascii="Times New Roman" w:hAnsi="Times New Roman" w:cs="Times New Roman"/>
                <w:i/>
                <w:sz w:val="24"/>
                <w:szCs w:val="24"/>
              </w:rPr>
              <w:t xml:space="preserve"> </w:t>
            </w:r>
          </w:p>
          <w:p w14:paraId="3023EC22" w14:textId="77777777" w:rsidR="00C53F19" w:rsidRPr="0022088E" w:rsidRDefault="00000000">
            <w:pPr>
              <w:ind w:left="511"/>
              <w:rPr>
                <w:rFonts w:ascii="Times New Roman" w:hAnsi="Times New Roman" w:cs="Times New Roman"/>
                <w:sz w:val="24"/>
                <w:szCs w:val="24"/>
              </w:rPr>
            </w:pPr>
            <w:r w:rsidRPr="0022088E">
              <w:rPr>
                <w:rFonts w:ascii="Times New Roman" w:hAnsi="Times New Roman" w:cs="Times New Roman"/>
                <w:b/>
                <w:sz w:val="24"/>
                <w:szCs w:val="24"/>
              </w:rPr>
              <w:t xml:space="preserve"> </w:t>
            </w:r>
            <w:r w:rsidRPr="0022088E">
              <w:rPr>
                <w:rFonts w:ascii="Times New Roman" w:hAnsi="Times New Roman" w:cs="Times New Roman"/>
                <w:b/>
                <w:sz w:val="24"/>
                <w:szCs w:val="24"/>
              </w:rPr>
              <w:tab/>
              <w:t xml:space="preserve"> </w:t>
            </w:r>
            <w:r w:rsidRPr="0022088E">
              <w:rPr>
                <w:rFonts w:ascii="Times New Roman" w:hAnsi="Times New Roman" w:cs="Times New Roman"/>
                <w:b/>
                <w:sz w:val="24"/>
                <w:szCs w:val="24"/>
              </w:rPr>
              <w:tab/>
            </w:r>
            <w:r w:rsidRPr="0022088E">
              <w:rPr>
                <w:rFonts w:ascii="Times New Roman" w:hAnsi="Times New Roman" w:cs="Times New Roman"/>
                <w:sz w:val="24"/>
                <w:szCs w:val="24"/>
              </w:rPr>
              <w:t xml:space="preserve"> </w:t>
            </w:r>
          </w:p>
        </w:tc>
        <w:tc>
          <w:tcPr>
            <w:tcW w:w="259" w:type="dxa"/>
            <w:gridSpan w:val="2"/>
            <w:vMerge w:val="restart"/>
            <w:tcBorders>
              <w:top w:val="single" w:sz="4" w:space="0" w:color="000001"/>
              <w:left w:val="single" w:sz="4" w:space="0" w:color="000001"/>
              <w:bottom w:val="nil"/>
              <w:right w:val="single" w:sz="4" w:space="0" w:color="000000"/>
            </w:tcBorders>
          </w:tcPr>
          <w:p w14:paraId="6D26AD70" w14:textId="77777777" w:rsidR="00C53F19" w:rsidRPr="0022088E" w:rsidRDefault="00C53F19">
            <w:pPr>
              <w:rPr>
                <w:rFonts w:ascii="Times New Roman" w:hAnsi="Times New Roman" w:cs="Times New Roman"/>
                <w:sz w:val="24"/>
                <w:szCs w:val="24"/>
              </w:rPr>
            </w:pPr>
          </w:p>
        </w:tc>
        <w:tc>
          <w:tcPr>
            <w:tcW w:w="542" w:type="dxa"/>
            <w:tcBorders>
              <w:top w:val="single" w:sz="4" w:space="0" w:color="000001"/>
              <w:left w:val="single" w:sz="4" w:space="0" w:color="000000"/>
              <w:bottom w:val="nil"/>
              <w:right w:val="single" w:sz="4" w:space="0" w:color="000000"/>
            </w:tcBorders>
          </w:tcPr>
          <w:p w14:paraId="7FD8A0C3" w14:textId="77777777" w:rsidR="00C53F19" w:rsidRPr="0022088E" w:rsidRDefault="00C53F19">
            <w:pPr>
              <w:rPr>
                <w:rFonts w:ascii="Times New Roman" w:hAnsi="Times New Roman" w:cs="Times New Roman"/>
                <w:sz w:val="24"/>
                <w:szCs w:val="24"/>
              </w:rPr>
            </w:pPr>
          </w:p>
        </w:tc>
        <w:tc>
          <w:tcPr>
            <w:tcW w:w="5355" w:type="dxa"/>
            <w:vMerge w:val="restart"/>
            <w:tcBorders>
              <w:top w:val="single" w:sz="4" w:space="0" w:color="000001"/>
              <w:left w:val="single" w:sz="4" w:space="0" w:color="000000"/>
              <w:bottom w:val="single" w:sz="4" w:space="0" w:color="000000"/>
              <w:right w:val="single" w:sz="4" w:space="0" w:color="000000"/>
            </w:tcBorders>
          </w:tcPr>
          <w:p w14:paraId="349C5B71" w14:textId="77777777" w:rsidR="00C53F19" w:rsidRPr="0022088E" w:rsidRDefault="00000000">
            <w:pPr>
              <w:spacing w:after="211"/>
              <w:ind w:left="109"/>
              <w:rPr>
                <w:rFonts w:ascii="Times New Roman" w:hAnsi="Times New Roman" w:cs="Times New Roman"/>
                <w:sz w:val="24"/>
                <w:szCs w:val="24"/>
              </w:rPr>
            </w:pPr>
            <w:r w:rsidRPr="0022088E">
              <w:rPr>
                <w:rFonts w:ascii="Times New Roman" w:hAnsi="Times New Roman" w:cs="Times New Roman"/>
                <w:sz w:val="24"/>
                <w:szCs w:val="24"/>
              </w:rPr>
              <w:t xml:space="preserve">0≤Datorii totale/ Capitaluri proprii totale ≤7,5  </w:t>
            </w:r>
          </w:p>
          <w:p w14:paraId="6D6CC89A"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2249" w:type="dxa"/>
            <w:tcBorders>
              <w:top w:val="single" w:sz="4" w:space="0" w:color="000001"/>
              <w:left w:val="single" w:sz="4" w:space="0" w:color="000000"/>
              <w:bottom w:val="single" w:sz="4" w:space="0" w:color="000000"/>
              <w:right w:val="single" w:sz="4" w:space="0" w:color="000000"/>
            </w:tcBorders>
            <w:vAlign w:val="bottom"/>
          </w:tcPr>
          <w:p w14:paraId="0158B1E3"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DA </w:t>
            </w:r>
            <w:r w:rsidRPr="0022088E">
              <w:rPr>
                <w:rFonts w:ascii="Times New Roman" w:hAnsi="Times New Roman" w:cs="Times New Roman"/>
                <w:sz w:val="24"/>
                <w:szCs w:val="24"/>
              </w:rPr>
              <w:t xml:space="preserve"> </w:t>
            </w:r>
          </w:p>
        </w:tc>
        <w:tc>
          <w:tcPr>
            <w:tcW w:w="1800" w:type="dxa"/>
            <w:tcBorders>
              <w:top w:val="single" w:sz="4" w:space="0" w:color="000001"/>
              <w:left w:val="single" w:sz="4" w:space="0" w:color="000000"/>
              <w:bottom w:val="single" w:sz="4" w:space="0" w:color="000000"/>
              <w:right w:val="single" w:sz="4" w:space="0" w:color="000000"/>
            </w:tcBorders>
            <w:vAlign w:val="bottom"/>
          </w:tcPr>
          <w:p w14:paraId="42AD0158"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DA</w:t>
            </w:r>
            <w:r w:rsidRPr="0022088E">
              <w:rPr>
                <w:rFonts w:ascii="Times New Roman" w:hAnsi="Times New Roman" w:cs="Times New Roman"/>
                <w:sz w:val="24"/>
                <w:szCs w:val="24"/>
              </w:rPr>
              <w:t xml:space="preserve"> </w:t>
            </w:r>
          </w:p>
        </w:tc>
        <w:tc>
          <w:tcPr>
            <w:tcW w:w="286" w:type="dxa"/>
            <w:gridSpan w:val="2"/>
            <w:vMerge w:val="restart"/>
            <w:tcBorders>
              <w:top w:val="single" w:sz="4" w:space="0" w:color="000001"/>
              <w:left w:val="single" w:sz="4" w:space="0" w:color="000000"/>
              <w:bottom w:val="nil"/>
              <w:right w:val="single" w:sz="4" w:space="0" w:color="000001"/>
            </w:tcBorders>
          </w:tcPr>
          <w:p w14:paraId="0219696F" w14:textId="77777777" w:rsidR="00C53F19" w:rsidRPr="0022088E" w:rsidRDefault="00C53F19">
            <w:pPr>
              <w:rPr>
                <w:rFonts w:ascii="Times New Roman" w:hAnsi="Times New Roman" w:cs="Times New Roman"/>
                <w:sz w:val="24"/>
                <w:szCs w:val="24"/>
              </w:rPr>
            </w:pPr>
          </w:p>
        </w:tc>
      </w:tr>
      <w:tr w:rsidR="00C53F19" w:rsidRPr="0022088E" w14:paraId="78E7B6D4" w14:textId="77777777">
        <w:trPr>
          <w:trHeight w:val="304"/>
        </w:trPr>
        <w:tc>
          <w:tcPr>
            <w:tcW w:w="0" w:type="auto"/>
            <w:vMerge/>
            <w:tcBorders>
              <w:top w:val="nil"/>
              <w:left w:val="single" w:sz="4" w:space="0" w:color="000001"/>
              <w:bottom w:val="nil"/>
              <w:right w:val="single" w:sz="4" w:space="0" w:color="000001"/>
            </w:tcBorders>
          </w:tcPr>
          <w:p w14:paraId="11765ECB"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051F4D05" w14:textId="77777777" w:rsidR="00C53F19" w:rsidRPr="0022088E" w:rsidRDefault="00C53F19">
            <w:pPr>
              <w:rPr>
                <w:rFonts w:ascii="Times New Roman" w:hAnsi="Times New Roman" w:cs="Times New Roman"/>
                <w:sz w:val="24"/>
                <w:szCs w:val="24"/>
              </w:rPr>
            </w:pPr>
          </w:p>
        </w:tc>
        <w:tc>
          <w:tcPr>
            <w:tcW w:w="542" w:type="dxa"/>
            <w:tcBorders>
              <w:top w:val="nil"/>
              <w:left w:val="single" w:sz="4" w:space="0" w:color="000000"/>
              <w:bottom w:val="single" w:sz="4" w:space="0" w:color="000000"/>
              <w:right w:val="single" w:sz="4" w:space="0" w:color="000000"/>
            </w:tcBorders>
            <w:shd w:val="clear" w:color="auto" w:fill="FFFFFF"/>
          </w:tcPr>
          <w:p w14:paraId="1CDA5FEE" w14:textId="77777777" w:rsidR="00C53F19" w:rsidRPr="0022088E" w:rsidRDefault="00C53F19">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009F0043" w14:textId="77777777" w:rsidR="00C53F19" w:rsidRPr="0022088E" w:rsidRDefault="00C53F19">
            <w:pPr>
              <w:rPr>
                <w:rFonts w:ascii="Times New Roman" w:hAnsi="Times New Roman" w:cs="Times New Roman"/>
                <w:sz w:val="24"/>
                <w:szCs w:val="24"/>
              </w:rPr>
            </w:pPr>
          </w:p>
        </w:tc>
        <w:tc>
          <w:tcPr>
            <w:tcW w:w="2249" w:type="dxa"/>
            <w:tcBorders>
              <w:top w:val="single" w:sz="4" w:space="0" w:color="000000"/>
              <w:left w:val="single" w:sz="4" w:space="0" w:color="000000"/>
              <w:bottom w:val="single" w:sz="4" w:space="0" w:color="000000"/>
              <w:right w:val="single" w:sz="4" w:space="0" w:color="000000"/>
            </w:tcBorders>
          </w:tcPr>
          <w:p w14:paraId="6ED9B2CC"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 </w:t>
            </w: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30AD3F9C"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w:t>
            </w: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016E20A9" w14:textId="77777777" w:rsidR="00C53F19" w:rsidRPr="0022088E" w:rsidRDefault="00C53F19">
            <w:pPr>
              <w:rPr>
                <w:rFonts w:ascii="Times New Roman" w:hAnsi="Times New Roman" w:cs="Times New Roman"/>
                <w:sz w:val="24"/>
                <w:szCs w:val="24"/>
              </w:rPr>
            </w:pPr>
          </w:p>
        </w:tc>
      </w:tr>
      <w:tr w:rsidR="00C53F19" w:rsidRPr="0022088E" w14:paraId="044FAC76" w14:textId="77777777">
        <w:trPr>
          <w:trHeight w:val="310"/>
        </w:trPr>
        <w:tc>
          <w:tcPr>
            <w:tcW w:w="0" w:type="auto"/>
            <w:vMerge/>
            <w:tcBorders>
              <w:top w:val="nil"/>
              <w:left w:val="single" w:sz="4" w:space="0" w:color="000001"/>
              <w:bottom w:val="nil"/>
              <w:right w:val="single" w:sz="4" w:space="0" w:color="000001"/>
            </w:tcBorders>
          </w:tcPr>
          <w:p w14:paraId="6C5DCF23"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65E05B49"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shd w:val="clear" w:color="auto" w:fill="FFFFFF"/>
          </w:tcPr>
          <w:p w14:paraId="6B1AFD2C" w14:textId="77777777" w:rsidR="00C53F19" w:rsidRPr="0022088E" w:rsidRDefault="00000000">
            <w:pPr>
              <w:ind w:left="75"/>
              <w:jc w:val="center"/>
              <w:rPr>
                <w:rFonts w:ascii="Times New Roman" w:hAnsi="Times New Roman" w:cs="Times New Roman"/>
                <w:sz w:val="24"/>
                <w:szCs w:val="24"/>
              </w:rPr>
            </w:pPr>
            <w:r w:rsidRPr="0022088E">
              <w:rPr>
                <w:rFonts w:ascii="Times New Roman" w:hAnsi="Times New Roman" w:cs="Times New Roman"/>
                <w:b/>
                <w:sz w:val="24"/>
                <w:szCs w:val="24"/>
              </w:rPr>
              <w:t xml:space="preserve">5 </w:t>
            </w:r>
          </w:p>
        </w:tc>
        <w:tc>
          <w:tcPr>
            <w:tcW w:w="5355" w:type="dxa"/>
            <w:tcBorders>
              <w:top w:val="single" w:sz="4" w:space="0" w:color="000000"/>
              <w:left w:val="single" w:sz="4" w:space="0" w:color="000000"/>
              <w:bottom w:val="single" w:sz="4" w:space="0" w:color="000000"/>
              <w:right w:val="single" w:sz="4" w:space="0" w:color="000000"/>
            </w:tcBorders>
          </w:tcPr>
          <w:p w14:paraId="056F7248"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 xml:space="preserve">Profit net </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 xml:space="preserve">/Pierderea netă   </w:t>
            </w:r>
          </w:p>
        </w:tc>
        <w:tc>
          <w:tcPr>
            <w:tcW w:w="2249" w:type="dxa"/>
            <w:tcBorders>
              <w:top w:val="single" w:sz="4" w:space="0" w:color="000000"/>
              <w:left w:val="single" w:sz="4" w:space="0" w:color="000000"/>
              <w:bottom w:val="single" w:sz="4" w:space="0" w:color="000000"/>
              <w:right w:val="single" w:sz="4" w:space="0" w:color="000000"/>
            </w:tcBorders>
          </w:tcPr>
          <w:p w14:paraId="1F7FD9D9"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06D51B53"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nil"/>
              <w:right w:val="single" w:sz="4" w:space="0" w:color="000001"/>
            </w:tcBorders>
          </w:tcPr>
          <w:p w14:paraId="3885E930" w14:textId="77777777" w:rsidR="00C53F19" w:rsidRPr="0022088E" w:rsidRDefault="00C53F19">
            <w:pPr>
              <w:rPr>
                <w:rFonts w:ascii="Times New Roman" w:hAnsi="Times New Roman" w:cs="Times New Roman"/>
                <w:sz w:val="24"/>
                <w:szCs w:val="24"/>
              </w:rPr>
            </w:pPr>
          </w:p>
        </w:tc>
      </w:tr>
      <w:tr w:rsidR="00414238" w:rsidRPr="0022088E" w14:paraId="7F7F1E91" w14:textId="77777777" w:rsidTr="00414238">
        <w:trPr>
          <w:trHeight w:val="233"/>
        </w:trPr>
        <w:tc>
          <w:tcPr>
            <w:tcW w:w="0" w:type="auto"/>
            <w:vMerge/>
            <w:tcBorders>
              <w:top w:val="nil"/>
              <w:left w:val="single" w:sz="4" w:space="0" w:color="000001"/>
              <w:bottom w:val="nil"/>
              <w:right w:val="single" w:sz="4" w:space="0" w:color="000001"/>
            </w:tcBorders>
          </w:tcPr>
          <w:p w14:paraId="7F97CC0F" w14:textId="77777777" w:rsidR="00414238" w:rsidRPr="0022088E" w:rsidRDefault="00414238">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7D7C4731" w14:textId="77777777" w:rsidR="00414238" w:rsidRPr="0022088E" w:rsidRDefault="00414238">
            <w:pPr>
              <w:rPr>
                <w:rFonts w:ascii="Times New Roman" w:hAnsi="Times New Roman" w:cs="Times New Roman"/>
                <w:sz w:val="24"/>
                <w:szCs w:val="24"/>
              </w:rPr>
            </w:pPr>
          </w:p>
        </w:tc>
        <w:tc>
          <w:tcPr>
            <w:tcW w:w="542" w:type="dxa"/>
            <w:tcBorders>
              <w:top w:val="single" w:sz="4" w:space="0" w:color="000000"/>
              <w:left w:val="single" w:sz="4" w:space="0" w:color="000000"/>
              <w:right w:val="single" w:sz="4" w:space="0" w:color="000000"/>
            </w:tcBorders>
            <w:shd w:val="clear" w:color="auto" w:fill="FFFFFF"/>
          </w:tcPr>
          <w:p w14:paraId="23C42ACC" w14:textId="6B28B693" w:rsidR="00414238" w:rsidRPr="0022088E" w:rsidRDefault="00414238" w:rsidP="00414238">
            <w:pPr>
              <w:jc w:val="center"/>
              <w:rPr>
                <w:rFonts w:ascii="Times New Roman" w:hAnsi="Times New Roman" w:cs="Times New Roman"/>
                <w:sz w:val="24"/>
                <w:szCs w:val="24"/>
              </w:rPr>
            </w:pPr>
            <w:r w:rsidRPr="0022088E">
              <w:rPr>
                <w:rFonts w:ascii="Times New Roman" w:hAnsi="Times New Roman" w:cs="Times New Roman"/>
                <w:b/>
                <w:sz w:val="24"/>
                <w:szCs w:val="24"/>
              </w:rPr>
              <w:t xml:space="preserve">  6</w:t>
            </w:r>
          </w:p>
        </w:tc>
        <w:tc>
          <w:tcPr>
            <w:tcW w:w="5355" w:type="dxa"/>
            <w:tcBorders>
              <w:top w:val="single" w:sz="4" w:space="0" w:color="000000"/>
              <w:left w:val="single" w:sz="4" w:space="0" w:color="000000"/>
              <w:bottom w:val="single" w:sz="4" w:space="0" w:color="000000"/>
              <w:right w:val="single" w:sz="4" w:space="0" w:color="000000"/>
            </w:tcBorders>
          </w:tcPr>
          <w:p w14:paraId="37AAA1A9" w14:textId="77777777" w:rsidR="00414238" w:rsidRPr="0022088E" w:rsidRDefault="00414238">
            <w:pPr>
              <w:ind w:left="109"/>
              <w:rPr>
                <w:rFonts w:ascii="Times New Roman" w:hAnsi="Times New Roman" w:cs="Times New Roman"/>
                <w:sz w:val="24"/>
                <w:szCs w:val="24"/>
              </w:rPr>
            </w:pPr>
            <w:r w:rsidRPr="0022088E">
              <w:rPr>
                <w:rFonts w:ascii="Times New Roman" w:hAnsi="Times New Roman" w:cs="Times New Roman"/>
                <w:sz w:val="24"/>
                <w:szCs w:val="24"/>
              </w:rPr>
              <w:t xml:space="preserve">Cheltuieli cu impozitul pe profit  </w:t>
            </w:r>
          </w:p>
        </w:tc>
        <w:tc>
          <w:tcPr>
            <w:tcW w:w="2249" w:type="dxa"/>
            <w:tcBorders>
              <w:top w:val="single" w:sz="4" w:space="0" w:color="000000"/>
              <w:left w:val="single" w:sz="4" w:space="0" w:color="000000"/>
              <w:bottom w:val="single" w:sz="4" w:space="0" w:color="000000"/>
              <w:right w:val="single" w:sz="4" w:space="0" w:color="000000"/>
            </w:tcBorders>
          </w:tcPr>
          <w:p w14:paraId="2808AA29" w14:textId="77777777" w:rsidR="00414238" w:rsidRPr="0022088E" w:rsidRDefault="00414238">
            <w:pPr>
              <w:ind w:left="108"/>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6F74B198" w14:textId="77777777" w:rsidR="00414238" w:rsidRPr="0022088E" w:rsidRDefault="00414238">
            <w:pPr>
              <w:ind w:left="108"/>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6ACE1817" w14:textId="77777777" w:rsidR="00414238" w:rsidRPr="0022088E" w:rsidRDefault="00414238">
            <w:pPr>
              <w:rPr>
                <w:rFonts w:ascii="Times New Roman" w:hAnsi="Times New Roman" w:cs="Times New Roman"/>
                <w:sz w:val="24"/>
                <w:szCs w:val="24"/>
              </w:rPr>
            </w:pPr>
          </w:p>
        </w:tc>
      </w:tr>
      <w:tr w:rsidR="00C53F19" w:rsidRPr="0022088E" w14:paraId="19A39E8A" w14:textId="77777777">
        <w:trPr>
          <w:trHeight w:val="310"/>
        </w:trPr>
        <w:tc>
          <w:tcPr>
            <w:tcW w:w="0" w:type="auto"/>
            <w:vMerge/>
            <w:tcBorders>
              <w:top w:val="nil"/>
              <w:left w:val="single" w:sz="4" w:space="0" w:color="000001"/>
              <w:bottom w:val="nil"/>
              <w:right w:val="single" w:sz="4" w:space="0" w:color="000001"/>
            </w:tcBorders>
          </w:tcPr>
          <w:p w14:paraId="11B950F9"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0D640E17"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527D5395" w14:textId="77777777" w:rsidR="00C53F19" w:rsidRPr="0022088E" w:rsidRDefault="00000000">
            <w:pPr>
              <w:ind w:left="75"/>
              <w:jc w:val="center"/>
              <w:rPr>
                <w:rFonts w:ascii="Times New Roman" w:hAnsi="Times New Roman" w:cs="Times New Roman"/>
                <w:sz w:val="24"/>
                <w:szCs w:val="24"/>
              </w:rPr>
            </w:pPr>
            <w:r w:rsidRPr="0022088E">
              <w:rPr>
                <w:rFonts w:ascii="Times New Roman" w:hAnsi="Times New Roman" w:cs="Times New Roman"/>
                <w:b/>
                <w:sz w:val="24"/>
                <w:szCs w:val="24"/>
              </w:rPr>
              <w:t xml:space="preserve">7 </w:t>
            </w:r>
          </w:p>
        </w:tc>
        <w:tc>
          <w:tcPr>
            <w:tcW w:w="5355" w:type="dxa"/>
            <w:tcBorders>
              <w:top w:val="single" w:sz="4" w:space="0" w:color="000000"/>
              <w:left w:val="single" w:sz="4" w:space="0" w:color="000000"/>
              <w:bottom w:val="single" w:sz="4" w:space="0" w:color="000000"/>
              <w:right w:val="single" w:sz="4" w:space="0" w:color="000000"/>
            </w:tcBorders>
          </w:tcPr>
          <w:p w14:paraId="2CFC630E"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 xml:space="preserve">Cheltuieli cu dobânzile  </w:t>
            </w:r>
          </w:p>
        </w:tc>
        <w:tc>
          <w:tcPr>
            <w:tcW w:w="2249" w:type="dxa"/>
            <w:tcBorders>
              <w:top w:val="single" w:sz="4" w:space="0" w:color="000000"/>
              <w:left w:val="single" w:sz="4" w:space="0" w:color="000000"/>
              <w:bottom w:val="single" w:sz="4" w:space="0" w:color="000000"/>
              <w:right w:val="single" w:sz="4" w:space="0" w:color="000000"/>
            </w:tcBorders>
          </w:tcPr>
          <w:p w14:paraId="6970E773"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B6C1F0A"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nil"/>
              <w:right w:val="single" w:sz="4" w:space="0" w:color="000001"/>
            </w:tcBorders>
          </w:tcPr>
          <w:p w14:paraId="6DEF8A90" w14:textId="77777777" w:rsidR="00C53F19" w:rsidRPr="0022088E" w:rsidRDefault="00C53F19">
            <w:pPr>
              <w:rPr>
                <w:rFonts w:ascii="Times New Roman" w:hAnsi="Times New Roman" w:cs="Times New Roman"/>
                <w:sz w:val="24"/>
                <w:szCs w:val="24"/>
              </w:rPr>
            </w:pPr>
          </w:p>
        </w:tc>
      </w:tr>
      <w:tr w:rsidR="00C53F19" w:rsidRPr="0022088E" w14:paraId="76DA1ACC" w14:textId="77777777">
        <w:trPr>
          <w:trHeight w:val="310"/>
        </w:trPr>
        <w:tc>
          <w:tcPr>
            <w:tcW w:w="0" w:type="auto"/>
            <w:vMerge/>
            <w:tcBorders>
              <w:top w:val="nil"/>
              <w:left w:val="single" w:sz="4" w:space="0" w:color="000001"/>
              <w:bottom w:val="nil"/>
              <w:right w:val="single" w:sz="4" w:space="0" w:color="000001"/>
            </w:tcBorders>
          </w:tcPr>
          <w:p w14:paraId="3505E116"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3D98D160"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tcPr>
          <w:p w14:paraId="2AA5152F" w14:textId="77777777" w:rsidR="00C53F19" w:rsidRPr="0022088E" w:rsidRDefault="00000000">
            <w:pPr>
              <w:ind w:left="75"/>
              <w:jc w:val="center"/>
              <w:rPr>
                <w:rFonts w:ascii="Times New Roman" w:hAnsi="Times New Roman" w:cs="Times New Roman"/>
                <w:sz w:val="24"/>
                <w:szCs w:val="24"/>
              </w:rPr>
            </w:pPr>
            <w:r w:rsidRPr="0022088E">
              <w:rPr>
                <w:rFonts w:ascii="Times New Roman" w:hAnsi="Times New Roman" w:cs="Times New Roman"/>
                <w:b/>
                <w:sz w:val="24"/>
                <w:szCs w:val="24"/>
              </w:rPr>
              <w:t xml:space="preserve">8 </w:t>
            </w:r>
          </w:p>
        </w:tc>
        <w:tc>
          <w:tcPr>
            <w:tcW w:w="5355" w:type="dxa"/>
            <w:tcBorders>
              <w:top w:val="single" w:sz="4" w:space="0" w:color="000000"/>
              <w:left w:val="single" w:sz="4" w:space="0" w:color="000000"/>
              <w:bottom w:val="single" w:sz="4" w:space="0" w:color="000000"/>
              <w:right w:val="single" w:sz="4" w:space="0" w:color="000000"/>
            </w:tcBorders>
          </w:tcPr>
          <w:p w14:paraId="1A2A8697"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 xml:space="preserve">Cheltuieli cu amortizarea  </w:t>
            </w:r>
          </w:p>
        </w:tc>
        <w:tc>
          <w:tcPr>
            <w:tcW w:w="2249" w:type="dxa"/>
            <w:tcBorders>
              <w:top w:val="single" w:sz="4" w:space="0" w:color="000000"/>
              <w:left w:val="single" w:sz="4" w:space="0" w:color="000000"/>
              <w:bottom w:val="single" w:sz="4" w:space="0" w:color="000000"/>
              <w:right w:val="single" w:sz="4" w:space="0" w:color="000000"/>
            </w:tcBorders>
          </w:tcPr>
          <w:p w14:paraId="6C7A1283"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2252C9E"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nil"/>
              <w:right w:val="single" w:sz="4" w:space="0" w:color="000001"/>
            </w:tcBorders>
          </w:tcPr>
          <w:p w14:paraId="072D7B26" w14:textId="77777777" w:rsidR="00C53F19" w:rsidRPr="0022088E" w:rsidRDefault="00C53F19">
            <w:pPr>
              <w:rPr>
                <w:rFonts w:ascii="Times New Roman" w:hAnsi="Times New Roman" w:cs="Times New Roman"/>
                <w:sz w:val="24"/>
                <w:szCs w:val="24"/>
              </w:rPr>
            </w:pPr>
          </w:p>
        </w:tc>
      </w:tr>
      <w:tr w:rsidR="00C53F19" w:rsidRPr="0022088E" w14:paraId="396F9692" w14:textId="77777777">
        <w:trPr>
          <w:trHeight w:val="636"/>
        </w:trPr>
        <w:tc>
          <w:tcPr>
            <w:tcW w:w="0" w:type="auto"/>
            <w:vMerge/>
            <w:tcBorders>
              <w:top w:val="nil"/>
              <w:left w:val="single" w:sz="4" w:space="0" w:color="000001"/>
              <w:bottom w:val="nil"/>
              <w:right w:val="single" w:sz="4" w:space="0" w:color="000001"/>
            </w:tcBorders>
          </w:tcPr>
          <w:p w14:paraId="2842F494"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2BAD9DF8" w14:textId="77777777" w:rsidR="00C53F19" w:rsidRPr="0022088E" w:rsidRDefault="00C53F19">
            <w:pPr>
              <w:rPr>
                <w:rFonts w:ascii="Times New Roman" w:hAnsi="Times New Roman" w:cs="Times New Roman"/>
                <w:sz w:val="24"/>
                <w:szCs w:val="24"/>
              </w:rPr>
            </w:pPr>
          </w:p>
        </w:tc>
        <w:tc>
          <w:tcPr>
            <w:tcW w:w="542" w:type="dxa"/>
            <w:tcBorders>
              <w:top w:val="single" w:sz="4" w:space="0" w:color="000000"/>
              <w:left w:val="single" w:sz="4" w:space="0" w:color="000000"/>
              <w:bottom w:val="single" w:sz="4" w:space="0" w:color="000000"/>
              <w:right w:val="single" w:sz="4" w:space="0" w:color="000000"/>
            </w:tcBorders>
            <w:vAlign w:val="bottom"/>
          </w:tcPr>
          <w:p w14:paraId="3E920285" w14:textId="77777777" w:rsidR="00C53F19" w:rsidRPr="0022088E" w:rsidRDefault="00000000">
            <w:pPr>
              <w:ind w:left="75"/>
              <w:jc w:val="center"/>
              <w:rPr>
                <w:rFonts w:ascii="Times New Roman" w:hAnsi="Times New Roman" w:cs="Times New Roman"/>
                <w:sz w:val="24"/>
                <w:szCs w:val="24"/>
              </w:rPr>
            </w:pPr>
            <w:r w:rsidRPr="0022088E">
              <w:rPr>
                <w:rFonts w:ascii="Times New Roman" w:hAnsi="Times New Roman" w:cs="Times New Roman"/>
                <w:b/>
                <w:sz w:val="24"/>
                <w:szCs w:val="24"/>
              </w:rPr>
              <w:t xml:space="preserve">9 </w:t>
            </w:r>
          </w:p>
        </w:tc>
        <w:tc>
          <w:tcPr>
            <w:tcW w:w="5355" w:type="dxa"/>
            <w:tcBorders>
              <w:top w:val="single" w:sz="4" w:space="0" w:color="000000"/>
              <w:left w:val="single" w:sz="4" w:space="0" w:color="000000"/>
              <w:bottom w:val="single" w:sz="4" w:space="0" w:color="000000"/>
              <w:right w:val="single" w:sz="4" w:space="0" w:color="000000"/>
            </w:tcBorders>
            <w:vAlign w:val="bottom"/>
          </w:tcPr>
          <w:p w14:paraId="0277707A"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b/>
                <w:sz w:val="24"/>
                <w:szCs w:val="24"/>
              </w:rPr>
              <w:t>EBITDA</w:t>
            </w:r>
            <w:r w:rsidRPr="0022088E">
              <w:rPr>
                <w:rFonts w:ascii="Times New Roman" w:hAnsi="Times New Roman" w:cs="Times New Roman"/>
                <w:sz w:val="24"/>
                <w:szCs w:val="24"/>
              </w:rPr>
              <w:t xml:space="preserve"> = (+)Profit net /(-)Pierderea netă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impozitul pe profit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dobânzile  </w:t>
            </w:r>
            <w:r w:rsidRPr="0022088E">
              <w:rPr>
                <w:rFonts w:ascii="Times New Roman" w:hAnsi="Times New Roman" w:cs="Times New Roman"/>
                <w:b/>
                <w:sz w:val="24"/>
                <w:szCs w:val="24"/>
              </w:rPr>
              <w:t>+</w:t>
            </w:r>
            <w:r w:rsidRPr="0022088E">
              <w:rPr>
                <w:rFonts w:ascii="Times New Roman" w:hAnsi="Times New Roman" w:cs="Times New Roman"/>
                <w:sz w:val="24"/>
                <w:szCs w:val="24"/>
              </w:rPr>
              <w:t xml:space="preserve"> Cheltuieli cu amortizarea  </w:t>
            </w:r>
          </w:p>
        </w:tc>
        <w:tc>
          <w:tcPr>
            <w:tcW w:w="2249" w:type="dxa"/>
            <w:tcBorders>
              <w:top w:val="single" w:sz="4" w:space="0" w:color="000000"/>
              <w:left w:val="single" w:sz="4" w:space="0" w:color="000000"/>
              <w:bottom w:val="single" w:sz="4" w:space="0" w:color="000000"/>
              <w:right w:val="single" w:sz="4" w:space="0" w:color="000000"/>
            </w:tcBorders>
            <w:vAlign w:val="bottom"/>
          </w:tcPr>
          <w:p w14:paraId="3B22A8BA"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14:paraId="3BAFA816"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nil"/>
              <w:right w:val="single" w:sz="4" w:space="0" w:color="000001"/>
            </w:tcBorders>
          </w:tcPr>
          <w:p w14:paraId="5CD02D88" w14:textId="77777777" w:rsidR="00C53F19" w:rsidRPr="0022088E" w:rsidRDefault="00C53F19">
            <w:pPr>
              <w:rPr>
                <w:rFonts w:ascii="Times New Roman" w:hAnsi="Times New Roman" w:cs="Times New Roman"/>
                <w:sz w:val="24"/>
                <w:szCs w:val="24"/>
              </w:rPr>
            </w:pPr>
          </w:p>
        </w:tc>
      </w:tr>
      <w:tr w:rsidR="00C53F19" w:rsidRPr="0022088E" w14:paraId="3052D12B" w14:textId="77777777">
        <w:trPr>
          <w:trHeight w:val="517"/>
        </w:trPr>
        <w:tc>
          <w:tcPr>
            <w:tcW w:w="0" w:type="auto"/>
            <w:vMerge/>
            <w:tcBorders>
              <w:top w:val="nil"/>
              <w:left w:val="single" w:sz="4" w:space="0" w:color="000001"/>
              <w:bottom w:val="nil"/>
              <w:right w:val="single" w:sz="4" w:space="0" w:color="000001"/>
            </w:tcBorders>
          </w:tcPr>
          <w:p w14:paraId="08F0228E"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7F6A47F2" w14:textId="77777777" w:rsidR="00C53F19" w:rsidRPr="0022088E" w:rsidRDefault="00C53F19">
            <w:pPr>
              <w:rPr>
                <w:rFonts w:ascii="Times New Roman" w:hAnsi="Times New Roman" w:cs="Times New Roman"/>
                <w:sz w:val="24"/>
                <w:szCs w:val="24"/>
              </w:rPr>
            </w:pPr>
          </w:p>
        </w:tc>
        <w:tc>
          <w:tcPr>
            <w:tcW w:w="542" w:type="dxa"/>
            <w:vMerge w:val="restart"/>
            <w:tcBorders>
              <w:top w:val="single" w:sz="4" w:space="0" w:color="000000"/>
              <w:left w:val="single" w:sz="4" w:space="0" w:color="000000"/>
              <w:bottom w:val="single" w:sz="4" w:space="0" w:color="000000"/>
              <w:right w:val="single" w:sz="4" w:space="0" w:color="000000"/>
            </w:tcBorders>
            <w:vAlign w:val="center"/>
          </w:tcPr>
          <w:p w14:paraId="2B570F1E" w14:textId="77777777" w:rsidR="00C53F19" w:rsidRPr="0022088E" w:rsidRDefault="00000000">
            <w:pPr>
              <w:ind w:left="73"/>
              <w:jc w:val="center"/>
              <w:rPr>
                <w:rFonts w:ascii="Times New Roman" w:hAnsi="Times New Roman" w:cs="Times New Roman"/>
                <w:sz w:val="24"/>
                <w:szCs w:val="24"/>
              </w:rPr>
            </w:pPr>
            <w:r w:rsidRPr="0022088E">
              <w:rPr>
                <w:rFonts w:ascii="Times New Roman" w:hAnsi="Times New Roman" w:cs="Times New Roman"/>
                <w:sz w:val="24"/>
                <w:szCs w:val="24"/>
              </w:rPr>
              <w:t xml:space="preserve">e2 </w:t>
            </w:r>
          </w:p>
        </w:tc>
        <w:tc>
          <w:tcPr>
            <w:tcW w:w="5355" w:type="dxa"/>
            <w:tcBorders>
              <w:top w:val="single" w:sz="4" w:space="0" w:color="000000"/>
              <w:left w:val="single" w:sz="4" w:space="0" w:color="000000"/>
              <w:bottom w:val="single" w:sz="4" w:space="0" w:color="000000"/>
              <w:right w:val="single" w:sz="4" w:space="0" w:color="000000"/>
            </w:tcBorders>
          </w:tcPr>
          <w:p w14:paraId="45EBC3A5" w14:textId="77777777" w:rsidR="00C53F19" w:rsidRPr="0022088E" w:rsidRDefault="00000000">
            <w:pPr>
              <w:spacing w:after="29"/>
              <w:ind w:left="109"/>
              <w:rPr>
                <w:rFonts w:ascii="Times New Roman" w:hAnsi="Times New Roman" w:cs="Times New Roman"/>
                <w:sz w:val="24"/>
                <w:szCs w:val="24"/>
              </w:rPr>
            </w:pPr>
            <w:r w:rsidRPr="0022088E">
              <w:rPr>
                <w:rFonts w:ascii="Times New Roman" w:hAnsi="Times New Roman" w:cs="Times New Roman"/>
                <w:sz w:val="24"/>
                <w:szCs w:val="24"/>
              </w:rPr>
              <w:t xml:space="preserve">Raportul rd.9/rd.7 aferent anului N, respectiv anului N-1  </w:t>
            </w:r>
          </w:p>
          <w:p w14:paraId="00BD714E"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EBITDA/Cheltuieli cu dobânzile(  e2</w:t>
            </w:r>
            <w:r w:rsidRPr="0022088E">
              <w:rPr>
                <w:rFonts w:ascii="Times New Roman" w:hAnsi="Times New Roman" w:cs="Times New Roman"/>
                <w:sz w:val="24"/>
                <w:szCs w:val="24"/>
                <w:vertAlign w:val="subscript"/>
              </w:rPr>
              <w:t>N</w:t>
            </w:r>
            <w:r w:rsidRPr="0022088E">
              <w:rPr>
                <w:rFonts w:ascii="Times New Roman" w:hAnsi="Times New Roman" w:cs="Times New Roman"/>
                <w:sz w:val="24"/>
                <w:szCs w:val="24"/>
              </w:rPr>
              <w:t xml:space="preserve"> ,respectiv e2 </w:t>
            </w:r>
            <w:r w:rsidRPr="0022088E">
              <w:rPr>
                <w:rFonts w:ascii="Times New Roman" w:hAnsi="Times New Roman" w:cs="Times New Roman"/>
                <w:sz w:val="24"/>
                <w:szCs w:val="24"/>
                <w:vertAlign w:val="subscript"/>
              </w:rPr>
              <w:t>N-1</w:t>
            </w:r>
            <w:r w:rsidRPr="0022088E">
              <w:rPr>
                <w:rFonts w:ascii="Times New Roman" w:hAnsi="Times New Roman" w:cs="Times New Roman"/>
                <w:sz w:val="24"/>
                <w:szCs w:val="24"/>
              </w:rPr>
              <w:t xml:space="preserve">) </w:t>
            </w:r>
          </w:p>
        </w:tc>
        <w:tc>
          <w:tcPr>
            <w:tcW w:w="2249" w:type="dxa"/>
            <w:tcBorders>
              <w:top w:val="single" w:sz="4" w:space="0" w:color="000000"/>
              <w:left w:val="single" w:sz="4" w:space="0" w:color="000000"/>
              <w:bottom w:val="single" w:sz="4" w:space="0" w:color="000000"/>
              <w:right w:val="single" w:sz="4" w:space="0" w:color="000000"/>
            </w:tcBorders>
            <w:vAlign w:val="bottom"/>
          </w:tcPr>
          <w:p w14:paraId="7EB06113"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14:paraId="4F890865" w14:textId="77777777" w:rsidR="00C53F19" w:rsidRPr="0022088E" w:rsidRDefault="00000000">
            <w:pPr>
              <w:ind w:left="108"/>
              <w:rPr>
                <w:rFonts w:ascii="Times New Roman" w:hAnsi="Times New Roman" w:cs="Times New Roman"/>
                <w:sz w:val="24"/>
                <w:szCs w:val="24"/>
              </w:rPr>
            </w:pPr>
            <w:r w:rsidRPr="0022088E">
              <w:rPr>
                <w:rFonts w:ascii="Times New Roman" w:hAnsi="Times New Roman" w:cs="Times New Roman"/>
                <w:b/>
                <w:sz w:val="24"/>
                <w:szCs w:val="24"/>
              </w:rPr>
              <w:t xml:space="preserve"> </w:t>
            </w:r>
          </w:p>
        </w:tc>
        <w:tc>
          <w:tcPr>
            <w:tcW w:w="0" w:type="auto"/>
            <w:gridSpan w:val="2"/>
            <w:vMerge/>
            <w:tcBorders>
              <w:top w:val="nil"/>
              <w:left w:val="single" w:sz="4" w:space="0" w:color="000000"/>
              <w:bottom w:val="nil"/>
              <w:right w:val="single" w:sz="4" w:space="0" w:color="000001"/>
            </w:tcBorders>
          </w:tcPr>
          <w:p w14:paraId="5713DEAF" w14:textId="77777777" w:rsidR="00C53F19" w:rsidRPr="0022088E" w:rsidRDefault="00C53F19">
            <w:pPr>
              <w:rPr>
                <w:rFonts w:ascii="Times New Roman" w:hAnsi="Times New Roman" w:cs="Times New Roman"/>
                <w:sz w:val="24"/>
                <w:szCs w:val="24"/>
              </w:rPr>
            </w:pPr>
          </w:p>
        </w:tc>
      </w:tr>
      <w:tr w:rsidR="00C53F19" w:rsidRPr="0022088E" w14:paraId="2631E3D1" w14:textId="77777777">
        <w:trPr>
          <w:trHeight w:val="271"/>
        </w:trPr>
        <w:tc>
          <w:tcPr>
            <w:tcW w:w="0" w:type="auto"/>
            <w:vMerge/>
            <w:tcBorders>
              <w:top w:val="nil"/>
              <w:left w:val="single" w:sz="4" w:space="0" w:color="000001"/>
              <w:bottom w:val="nil"/>
              <w:right w:val="single" w:sz="4" w:space="0" w:color="000001"/>
            </w:tcBorders>
          </w:tcPr>
          <w:p w14:paraId="742F202E"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4EF28271" w14:textId="77777777" w:rsidR="00C53F19" w:rsidRPr="0022088E" w:rsidRDefault="00C53F19">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4882FB19" w14:textId="77777777" w:rsidR="00C53F19" w:rsidRPr="0022088E" w:rsidRDefault="00C53F19">
            <w:pPr>
              <w:rPr>
                <w:rFonts w:ascii="Times New Roman" w:hAnsi="Times New Roman" w:cs="Times New Roman"/>
                <w:sz w:val="24"/>
                <w:szCs w:val="24"/>
              </w:rPr>
            </w:pPr>
          </w:p>
        </w:tc>
        <w:tc>
          <w:tcPr>
            <w:tcW w:w="5355" w:type="dxa"/>
            <w:vMerge w:val="restart"/>
            <w:tcBorders>
              <w:top w:val="single" w:sz="4" w:space="0" w:color="000000"/>
              <w:left w:val="single" w:sz="4" w:space="0" w:color="000000"/>
              <w:bottom w:val="single" w:sz="4" w:space="0" w:color="000000"/>
              <w:right w:val="single" w:sz="4" w:space="0" w:color="000000"/>
            </w:tcBorders>
          </w:tcPr>
          <w:p w14:paraId="63E7C3F3" w14:textId="77777777" w:rsidR="00C53F19" w:rsidRPr="0022088E" w:rsidRDefault="00000000">
            <w:pPr>
              <w:ind w:left="109"/>
              <w:rPr>
                <w:rFonts w:ascii="Times New Roman" w:hAnsi="Times New Roman" w:cs="Times New Roman"/>
                <w:sz w:val="24"/>
                <w:szCs w:val="24"/>
              </w:rPr>
            </w:pPr>
            <w:r w:rsidRPr="0022088E">
              <w:rPr>
                <w:rFonts w:ascii="Times New Roman" w:hAnsi="Times New Roman" w:cs="Times New Roman"/>
                <w:sz w:val="24"/>
                <w:szCs w:val="24"/>
              </w:rPr>
              <w:t xml:space="preserve">EBITDA/cheltuieli cu dobânzile  ≥ 1 </w:t>
            </w:r>
          </w:p>
        </w:tc>
        <w:tc>
          <w:tcPr>
            <w:tcW w:w="2249" w:type="dxa"/>
            <w:tcBorders>
              <w:top w:val="single" w:sz="4" w:space="0" w:color="000000"/>
              <w:left w:val="single" w:sz="4" w:space="0" w:color="000000"/>
              <w:bottom w:val="single" w:sz="4" w:space="0" w:color="000000"/>
              <w:right w:val="single" w:sz="4" w:space="0" w:color="000000"/>
            </w:tcBorders>
          </w:tcPr>
          <w:p w14:paraId="4D552143"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DA</w:t>
            </w: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55E9D4F7"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DA</w:t>
            </w: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069BE877" w14:textId="77777777" w:rsidR="00C53F19" w:rsidRPr="0022088E" w:rsidRDefault="00C53F19">
            <w:pPr>
              <w:rPr>
                <w:rFonts w:ascii="Times New Roman" w:hAnsi="Times New Roman" w:cs="Times New Roman"/>
                <w:sz w:val="24"/>
                <w:szCs w:val="24"/>
              </w:rPr>
            </w:pPr>
          </w:p>
        </w:tc>
      </w:tr>
      <w:tr w:rsidR="00C53F19" w:rsidRPr="0022088E" w14:paraId="39EDA4B4" w14:textId="77777777">
        <w:trPr>
          <w:trHeight w:val="275"/>
        </w:trPr>
        <w:tc>
          <w:tcPr>
            <w:tcW w:w="0" w:type="auto"/>
            <w:vMerge/>
            <w:tcBorders>
              <w:top w:val="nil"/>
              <w:left w:val="single" w:sz="4" w:space="0" w:color="000001"/>
              <w:bottom w:val="nil"/>
              <w:right w:val="single" w:sz="4" w:space="0" w:color="000001"/>
            </w:tcBorders>
          </w:tcPr>
          <w:p w14:paraId="62FD8072" w14:textId="77777777" w:rsidR="00C53F19" w:rsidRPr="0022088E" w:rsidRDefault="00C53F19">
            <w:pPr>
              <w:rPr>
                <w:rFonts w:ascii="Times New Roman" w:hAnsi="Times New Roman" w:cs="Times New Roman"/>
                <w:sz w:val="24"/>
                <w:szCs w:val="24"/>
              </w:rPr>
            </w:pPr>
          </w:p>
        </w:tc>
        <w:tc>
          <w:tcPr>
            <w:tcW w:w="0" w:type="auto"/>
            <w:gridSpan w:val="2"/>
            <w:vMerge/>
            <w:tcBorders>
              <w:top w:val="nil"/>
              <w:left w:val="single" w:sz="4" w:space="0" w:color="000001"/>
              <w:bottom w:val="nil"/>
              <w:right w:val="single" w:sz="4" w:space="0" w:color="000000"/>
            </w:tcBorders>
          </w:tcPr>
          <w:p w14:paraId="3235861B" w14:textId="77777777" w:rsidR="00C53F19" w:rsidRPr="0022088E" w:rsidRDefault="00C53F19">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4A669AD7" w14:textId="77777777" w:rsidR="00C53F19" w:rsidRPr="0022088E" w:rsidRDefault="00C53F19">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5D4F0C8F" w14:textId="77777777" w:rsidR="00C53F19" w:rsidRPr="0022088E" w:rsidRDefault="00C53F19">
            <w:pPr>
              <w:rPr>
                <w:rFonts w:ascii="Times New Roman" w:hAnsi="Times New Roman" w:cs="Times New Roman"/>
                <w:sz w:val="24"/>
                <w:szCs w:val="24"/>
              </w:rPr>
            </w:pPr>
          </w:p>
        </w:tc>
        <w:tc>
          <w:tcPr>
            <w:tcW w:w="2249" w:type="dxa"/>
            <w:tcBorders>
              <w:top w:val="single" w:sz="4" w:space="0" w:color="000000"/>
              <w:left w:val="single" w:sz="4" w:space="0" w:color="000000"/>
              <w:bottom w:val="single" w:sz="4" w:space="0" w:color="000000"/>
              <w:right w:val="single" w:sz="4" w:space="0" w:color="000000"/>
            </w:tcBorders>
          </w:tcPr>
          <w:p w14:paraId="3CA1BDB7"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w:t>
            </w:r>
            <w:r w:rsidRPr="0022088E">
              <w:rPr>
                <w:rFonts w:ascii="Times New Roman" w:hAnsi="Times New Roman" w:cs="Times New Roman"/>
                <w:sz w:val="24"/>
                <w:szCs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23F7E14F" w14:textId="77777777" w:rsidR="00C53F19" w:rsidRPr="0022088E" w:rsidRDefault="00000000">
            <w:pPr>
              <w:ind w:left="108"/>
              <w:rPr>
                <w:rFonts w:ascii="Times New Roman" w:hAnsi="Times New Roman" w:cs="Times New Roman"/>
                <w:sz w:val="24"/>
                <w:szCs w:val="24"/>
              </w:rPr>
            </w:pPr>
            <w:r w:rsidRPr="0022088E">
              <w:rPr>
                <w:rFonts w:ascii="Times New Roman" w:eastAsia="Segoe UI Symbol" w:hAnsi="Times New Roman" w:cs="Times New Roman"/>
                <w:sz w:val="24"/>
                <w:szCs w:val="24"/>
              </w:rPr>
              <w:t></w:t>
            </w:r>
            <w:r w:rsidRPr="0022088E">
              <w:rPr>
                <w:rFonts w:ascii="Times New Roman" w:hAnsi="Times New Roman" w:cs="Times New Roman"/>
                <w:b/>
                <w:sz w:val="24"/>
                <w:szCs w:val="24"/>
              </w:rPr>
              <w:t xml:space="preserve"> NU</w:t>
            </w:r>
            <w:r w:rsidRPr="0022088E">
              <w:rPr>
                <w:rFonts w:ascii="Times New Roman" w:hAnsi="Times New Roman" w:cs="Times New Roman"/>
                <w:sz w:val="24"/>
                <w:szCs w:val="24"/>
              </w:rPr>
              <w:t xml:space="preserve"> </w:t>
            </w:r>
          </w:p>
        </w:tc>
        <w:tc>
          <w:tcPr>
            <w:tcW w:w="0" w:type="auto"/>
            <w:gridSpan w:val="2"/>
            <w:vMerge/>
            <w:tcBorders>
              <w:top w:val="nil"/>
              <w:left w:val="single" w:sz="4" w:space="0" w:color="000000"/>
              <w:bottom w:val="nil"/>
              <w:right w:val="single" w:sz="4" w:space="0" w:color="000001"/>
            </w:tcBorders>
          </w:tcPr>
          <w:p w14:paraId="778B66A4" w14:textId="77777777" w:rsidR="00C53F19" w:rsidRPr="0022088E" w:rsidRDefault="00C53F19">
            <w:pPr>
              <w:rPr>
                <w:rFonts w:ascii="Times New Roman" w:hAnsi="Times New Roman" w:cs="Times New Roman"/>
                <w:sz w:val="24"/>
                <w:szCs w:val="24"/>
              </w:rPr>
            </w:pPr>
          </w:p>
        </w:tc>
      </w:tr>
      <w:tr w:rsidR="00C53F19" w:rsidRPr="0022088E" w14:paraId="307C4F08" w14:textId="77777777">
        <w:trPr>
          <w:trHeight w:val="284"/>
        </w:trPr>
        <w:tc>
          <w:tcPr>
            <w:tcW w:w="0" w:type="auto"/>
            <w:vMerge/>
            <w:tcBorders>
              <w:top w:val="nil"/>
              <w:left w:val="single" w:sz="4" w:space="0" w:color="000001"/>
              <w:bottom w:val="nil"/>
              <w:right w:val="single" w:sz="4" w:space="0" w:color="000001"/>
            </w:tcBorders>
          </w:tcPr>
          <w:p w14:paraId="6CD4626F" w14:textId="77777777" w:rsidR="00C53F19" w:rsidRPr="0022088E" w:rsidRDefault="00C53F19">
            <w:pPr>
              <w:rPr>
                <w:rFonts w:ascii="Times New Roman" w:hAnsi="Times New Roman" w:cs="Times New Roman"/>
                <w:sz w:val="24"/>
                <w:szCs w:val="24"/>
              </w:rPr>
            </w:pPr>
          </w:p>
        </w:tc>
        <w:tc>
          <w:tcPr>
            <w:tcW w:w="84" w:type="dxa"/>
            <w:vMerge w:val="restart"/>
            <w:tcBorders>
              <w:top w:val="nil"/>
              <w:left w:val="single" w:sz="4" w:space="0" w:color="000001"/>
              <w:bottom w:val="single" w:sz="4" w:space="0" w:color="000001"/>
              <w:right w:val="nil"/>
            </w:tcBorders>
          </w:tcPr>
          <w:p w14:paraId="2AD11C62" w14:textId="77777777" w:rsidR="00C53F19" w:rsidRPr="0022088E" w:rsidRDefault="00C53F19">
            <w:pPr>
              <w:rPr>
                <w:rFonts w:ascii="Times New Roman" w:hAnsi="Times New Roman" w:cs="Times New Roman"/>
                <w:sz w:val="24"/>
                <w:szCs w:val="24"/>
              </w:rPr>
            </w:pPr>
          </w:p>
        </w:tc>
        <w:tc>
          <w:tcPr>
            <w:tcW w:w="10299" w:type="dxa"/>
            <w:gridSpan w:val="6"/>
            <w:tcBorders>
              <w:top w:val="single" w:sz="4" w:space="0" w:color="000000"/>
              <w:left w:val="nil"/>
              <w:bottom w:val="nil"/>
              <w:right w:val="nil"/>
            </w:tcBorders>
            <w:shd w:val="clear" w:color="auto" w:fill="FFFFFF"/>
          </w:tcPr>
          <w:p w14:paraId="156B6C94" w14:textId="77777777" w:rsidR="00C53F19" w:rsidRDefault="00000000">
            <w:pPr>
              <w:jc w:val="both"/>
              <w:rPr>
                <w:rFonts w:ascii="Times New Roman" w:hAnsi="Times New Roman" w:cs="Times New Roman"/>
                <w:b/>
                <w:sz w:val="24"/>
                <w:szCs w:val="24"/>
              </w:rPr>
            </w:pPr>
            <w:r w:rsidRPr="0022088E">
              <w:rPr>
                <w:rFonts w:ascii="Times New Roman" w:hAnsi="Times New Roman" w:cs="Times New Roman"/>
                <w:b/>
                <w:sz w:val="24"/>
                <w:szCs w:val="24"/>
              </w:rPr>
              <w:t>Dacă valoarea Cheltuielil</w:t>
            </w:r>
            <w:r w:rsidR="00705339">
              <w:rPr>
                <w:rFonts w:ascii="Times New Roman" w:hAnsi="Times New Roman" w:cs="Times New Roman"/>
                <w:b/>
                <w:sz w:val="24"/>
                <w:szCs w:val="24"/>
              </w:rPr>
              <w:t>or</w:t>
            </w:r>
            <w:r w:rsidRPr="0022088E">
              <w:rPr>
                <w:rFonts w:ascii="Times New Roman" w:hAnsi="Times New Roman" w:cs="Times New Roman"/>
                <w:b/>
                <w:sz w:val="24"/>
                <w:szCs w:val="24"/>
              </w:rPr>
              <w:t xml:space="preserve"> cu dobânzile aferente anului N și/sau valoarea Cheltuielil</w:t>
            </w:r>
            <w:r w:rsidR="00705339">
              <w:rPr>
                <w:rFonts w:ascii="Times New Roman" w:hAnsi="Times New Roman" w:cs="Times New Roman"/>
                <w:b/>
                <w:sz w:val="24"/>
                <w:szCs w:val="24"/>
              </w:rPr>
              <w:t>or</w:t>
            </w:r>
            <w:r w:rsidRPr="0022088E">
              <w:rPr>
                <w:rFonts w:ascii="Times New Roman" w:hAnsi="Times New Roman" w:cs="Times New Roman"/>
                <w:b/>
                <w:sz w:val="24"/>
                <w:szCs w:val="24"/>
              </w:rPr>
              <w:t xml:space="preserve"> cu dobânzile aferente anului N-1 este </w:t>
            </w:r>
            <w:r w:rsidR="00B20D5D">
              <w:rPr>
                <w:rFonts w:ascii="Times New Roman" w:hAnsi="Times New Roman" w:cs="Times New Roman"/>
                <w:b/>
                <w:sz w:val="24"/>
                <w:szCs w:val="24"/>
              </w:rPr>
              <w:t xml:space="preserve">  zero pentru </w:t>
            </w:r>
            <w:r w:rsidR="00B20D5D" w:rsidRPr="0022088E">
              <w:rPr>
                <w:rFonts w:ascii="Times New Roman" w:hAnsi="Times New Roman" w:cs="Times New Roman"/>
                <w:b/>
                <w:sz w:val="24"/>
                <w:szCs w:val="24"/>
              </w:rPr>
              <w:t>pentru calculul indicatorului EBITDA/cheltuieli cu dobânzile se ia in considerare cifra 0,1.</w:t>
            </w:r>
          </w:p>
          <w:p w14:paraId="35739DCA" w14:textId="77777777" w:rsidR="00D25518" w:rsidRDefault="00D25518">
            <w:pPr>
              <w:jc w:val="both"/>
              <w:rPr>
                <w:rFonts w:ascii="Times New Roman" w:hAnsi="Times New Roman" w:cs="Times New Roman"/>
                <w:b/>
                <w:sz w:val="24"/>
                <w:szCs w:val="24"/>
              </w:rPr>
            </w:pPr>
          </w:p>
          <w:p w14:paraId="333AB059" w14:textId="6D8CE2BF" w:rsidR="00D25518" w:rsidRPr="0022088E" w:rsidRDefault="00D25518">
            <w:pPr>
              <w:jc w:val="both"/>
              <w:rPr>
                <w:rFonts w:ascii="Times New Roman" w:hAnsi="Times New Roman" w:cs="Times New Roman"/>
                <w:sz w:val="24"/>
                <w:szCs w:val="24"/>
              </w:rPr>
            </w:pPr>
            <w:r>
              <w:t>Notă</w:t>
            </w:r>
            <w:r w:rsidRPr="00DA1BD0">
              <w:rPr>
                <w:sz w:val="20"/>
                <w:szCs w:val="20"/>
              </w:rPr>
              <w:t xml:space="preserve">: </w:t>
            </w:r>
            <w:r w:rsidRPr="00DA1BD0">
              <w:rPr>
                <w:i/>
                <w:iCs/>
                <w:sz w:val="20"/>
                <w:szCs w:val="20"/>
              </w:rPr>
              <w:t xml:space="preserve"> </w:t>
            </w:r>
            <w:r w:rsidRPr="00DA1BD0">
              <w:rPr>
                <w:i/>
                <w:iCs/>
                <w:sz w:val="20"/>
                <w:szCs w:val="20"/>
                <w:highlight w:val="yellow"/>
              </w:rPr>
              <w:t xml:space="preserve">În situația în care Capitalurile proprii totale înregistrează valori negative, solicitantul va prezenta la depunerea cererii de finantare o declarație/opinie din partea unui auditor independent conform căreia, pe baza analizei efectuate de acesta, întreprinderea nu se află în dificultate raportat la prevederile Regulamentului (UE) nr. </w:t>
            </w:r>
            <w:r w:rsidRPr="00DA1BD0">
              <w:rPr>
                <w:sz w:val="20"/>
                <w:szCs w:val="20"/>
                <w:highlight w:val="yellow"/>
              </w:rPr>
              <w:t>651/2014</w:t>
            </w:r>
          </w:p>
        </w:tc>
        <w:tc>
          <w:tcPr>
            <w:tcW w:w="108" w:type="dxa"/>
            <w:vMerge w:val="restart"/>
            <w:tcBorders>
              <w:top w:val="nil"/>
              <w:left w:val="nil"/>
              <w:bottom w:val="single" w:sz="4" w:space="0" w:color="000001"/>
              <w:right w:val="single" w:sz="4" w:space="0" w:color="000001"/>
            </w:tcBorders>
          </w:tcPr>
          <w:p w14:paraId="6D8C0A84" w14:textId="77777777" w:rsidR="00C53F19" w:rsidRPr="0022088E" w:rsidRDefault="00C53F19">
            <w:pPr>
              <w:rPr>
                <w:rFonts w:ascii="Times New Roman" w:hAnsi="Times New Roman" w:cs="Times New Roman"/>
                <w:sz w:val="24"/>
                <w:szCs w:val="24"/>
              </w:rPr>
            </w:pPr>
          </w:p>
        </w:tc>
      </w:tr>
      <w:tr w:rsidR="00C53F19" w:rsidRPr="0022088E" w14:paraId="13B5D747" w14:textId="77777777">
        <w:trPr>
          <w:trHeight w:val="286"/>
        </w:trPr>
        <w:tc>
          <w:tcPr>
            <w:tcW w:w="0" w:type="auto"/>
            <w:vMerge/>
            <w:tcBorders>
              <w:top w:val="nil"/>
              <w:left w:val="single" w:sz="4" w:space="0" w:color="000001"/>
              <w:bottom w:val="single" w:sz="4" w:space="0" w:color="000001"/>
              <w:right w:val="single" w:sz="4" w:space="0" w:color="000001"/>
            </w:tcBorders>
          </w:tcPr>
          <w:p w14:paraId="2BF0C118" w14:textId="77777777" w:rsidR="00C53F19" w:rsidRPr="0022088E" w:rsidRDefault="00C53F19">
            <w:pPr>
              <w:rPr>
                <w:rFonts w:ascii="Times New Roman" w:hAnsi="Times New Roman" w:cs="Times New Roman"/>
                <w:sz w:val="24"/>
                <w:szCs w:val="24"/>
              </w:rPr>
            </w:pPr>
          </w:p>
        </w:tc>
        <w:tc>
          <w:tcPr>
            <w:tcW w:w="0" w:type="auto"/>
            <w:vMerge/>
            <w:tcBorders>
              <w:top w:val="nil"/>
              <w:left w:val="single" w:sz="4" w:space="0" w:color="000001"/>
              <w:bottom w:val="single" w:sz="4" w:space="0" w:color="000001"/>
              <w:right w:val="nil"/>
            </w:tcBorders>
          </w:tcPr>
          <w:p w14:paraId="4E2C91BB" w14:textId="77777777" w:rsidR="00C53F19" w:rsidRPr="0022088E" w:rsidRDefault="00C53F19">
            <w:pPr>
              <w:rPr>
                <w:rFonts w:ascii="Times New Roman" w:hAnsi="Times New Roman" w:cs="Times New Roman"/>
                <w:sz w:val="24"/>
                <w:szCs w:val="24"/>
              </w:rPr>
            </w:pPr>
          </w:p>
        </w:tc>
        <w:tc>
          <w:tcPr>
            <w:tcW w:w="10299" w:type="dxa"/>
            <w:gridSpan w:val="6"/>
            <w:tcBorders>
              <w:top w:val="nil"/>
              <w:left w:val="nil"/>
              <w:bottom w:val="single" w:sz="4" w:space="0" w:color="000001"/>
              <w:right w:val="nil"/>
            </w:tcBorders>
          </w:tcPr>
          <w:p w14:paraId="1EDF8EDF" w14:textId="0D3AE248" w:rsidR="00C53F19" w:rsidRPr="0022088E" w:rsidRDefault="00000000">
            <w:pPr>
              <w:rPr>
                <w:rFonts w:ascii="Times New Roman" w:hAnsi="Times New Roman" w:cs="Times New Roman"/>
                <w:sz w:val="24"/>
                <w:szCs w:val="24"/>
              </w:rPr>
            </w:pPr>
            <w:r w:rsidRPr="0022088E">
              <w:rPr>
                <w:rFonts w:ascii="Times New Roman" w:hAnsi="Times New Roman" w:cs="Times New Roman"/>
                <w:sz w:val="24"/>
                <w:szCs w:val="24"/>
              </w:rPr>
              <w:t xml:space="preserve"> </w:t>
            </w:r>
          </w:p>
        </w:tc>
        <w:tc>
          <w:tcPr>
            <w:tcW w:w="0" w:type="auto"/>
            <w:vMerge/>
            <w:tcBorders>
              <w:top w:val="nil"/>
              <w:left w:val="nil"/>
              <w:bottom w:val="single" w:sz="4" w:space="0" w:color="000001"/>
              <w:right w:val="single" w:sz="4" w:space="0" w:color="000001"/>
            </w:tcBorders>
          </w:tcPr>
          <w:p w14:paraId="0178D5FC" w14:textId="77777777" w:rsidR="00C53F19" w:rsidRPr="0022088E" w:rsidRDefault="00C53F19">
            <w:pPr>
              <w:rPr>
                <w:rFonts w:ascii="Times New Roman" w:hAnsi="Times New Roman" w:cs="Times New Roman"/>
                <w:sz w:val="24"/>
                <w:szCs w:val="24"/>
              </w:rPr>
            </w:pPr>
          </w:p>
        </w:tc>
      </w:tr>
    </w:tbl>
    <w:p w14:paraId="42107125" w14:textId="77777777" w:rsidR="00C53F19" w:rsidRPr="0022088E" w:rsidRDefault="00000000">
      <w:pPr>
        <w:spacing w:after="40"/>
        <w:rPr>
          <w:rFonts w:ascii="Times New Roman" w:hAnsi="Times New Roman" w:cs="Times New Roman"/>
          <w:sz w:val="24"/>
          <w:szCs w:val="24"/>
        </w:rPr>
      </w:pPr>
      <w:r w:rsidRPr="0022088E">
        <w:rPr>
          <w:rFonts w:ascii="Times New Roman" w:eastAsia="Arial" w:hAnsi="Times New Roman" w:cs="Times New Roman"/>
          <w:i/>
          <w:sz w:val="24"/>
          <w:szCs w:val="24"/>
        </w:rPr>
        <w:t xml:space="preserve"> </w:t>
      </w:r>
    </w:p>
    <w:p w14:paraId="0BD1802F" w14:textId="77777777" w:rsidR="00C53F19" w:rsidRPr="0022088E" w:rsidRDefault="00000000">
      <w:pPr>
        <w:numPr>
          <w:ilvl w:val="0"/>
          <w:numId w:val="1"/>
        </w:numPr>
        <w:spacing w:after="3" w:line="308" w:lineRule="auto"/>
        <w:ind w:right="-13" w:hanging="10"/>
        <w:jc w:val="both"/>
        <w:rPr>
          <w:rFonts w:ascii="Times New Roman" w:hAnsi="Times New Roman" w:cs="Times New Roman"/>
          <w:sz w:val="20"/>
          <w:szCs w:val="20"/>
        </w:rPr>
      </w:pPr>
      <w:r w:rsidRPr="0022088E">
        <w:rPr>
          <w:rFonts w:ascii="Times New Roman" w:eastAsia="Arial" w:hAnsi="Times New Roman" w:cs="Times New Roman"/>
          <w:i/>
          <w:sz w:val="20"/>
          <w:szCs w:val="20"/>
        </w:rPr>
        <w:t>Un IMM care există de mai puțin de trei ani nu va fi considerat a se afla în dificultate,</w:t>
      </w:r>
      <w:r w:rsidRPr="0022088E">
        <w:rPr>
          <w:rFonts w:ascii="Times New Roman" w:eastAsia="Arial" w:hAnsi="Times New Roman" w:cs="Times New Roman"/>
          <w:b/>
          <w:i/>
          <w:sz w:val="20"/>
          <w:szCs w:val="20"/>
        </w:rPr>
        <w:t xml:space="preserve"> cu excepția cazului în care acesta face obiectul unei proceduri colective de insolvență sau îndeplinește criteriile prevăzute de legislația națională pentru inițierea unei proceduri colective de insolvență la cererea creditorilor săi</w:t>
      </w:r>
      <w:r w:rsidRPr="0022088E">
        <w:rPr>
          <w:rFonts w:ascii="Times New Roman" w:eastAsia="Arial" w:hAnsi="Times New Roman" w:cs="Times New Roman"/>
          <w:i/>
          <w:sz w:val="20"/>
          <w:szCs w:val="20"/>
        </w:rPr>
        <w:t xml:space="preserve">.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care interzic întreprinderilor aflate în dificultate să primească ajutor). </w:t>
      </w:r>
    </w:p>
    <w:p w14:paraId="7F2F3DDF" w14:textId="77777777" w:rsidR="00C53F19" w:rsidRPr="0022088E" w:rsidRDefault="00000000">
      <w:pPr>
        <w:numPr>
          <w:ilvl w:val="0"/>
          <w:numId w:val="1"/>
        </w:numPr>
        <w:spacing w:after="3" w:line="308" w:lineRule="auto"/>
        <w:ind w:right="-13" w:hanging="10"/>
        <w:jc w:val="both"/>
        <w:rPr>
          <w:rFonts w:ascii="Times New Roman" w:hAnsi="Times New Roman" w:cs="Times New Roman"/>
          <w:sz w:val="20"/>
          <w:szCs w:val="20"/>
        </w:rPr>
      </w:pPr>
      <w:r w:rsidRPr="0022088E">
        <w:rPr>
          <w:rFonts w:ascii="Times New Roman" w:eastAsia="Arial" w:hAnsi="Times New Roman" w:cs="Times New Roman"/>
          <w:i/>
          <w:sz w:val="20"/>
          <w:szCs w:val="20"/>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sidRPr="0022088E">
        <w:rPr>
          <w:rFonts w:ascii="Times New Roman" w:eastAsia="Arial" w:hAnsi="Times New Roman" w:cs="Times New Roman"/>
          <w:sz w:val="20"/>
          <w:szCs w:val="20"/>
        </w:rPr>
        <w:t xml:space="preserve"> </w:t>
      </w:r>
    </w:p>
    <w:p w14:paraId="52659A0F" w14:textId="1DE1F49E" w:rsidR="00C53F19" w:rsidRPr="0022088E" w:rsidRDefault="00000000">
      <w:pPr>
        <w:numPr>
          <w:ilvl w:val="0"/>
          <w:numId w:val="1"/>
        </w:numPr>
        <w:spacing w:after="3" w:line="245" w:lineRule="auto"/>
        <w:ind w:right="-13" w:hanging="10"/>
        <w:jc w:val="both"/>
        <w:rPr>
          <w:rFonts w:ascii="Times New Roman" w:hAnsi="Times New Roman" w:cs="Times New Roman"/>
          <w:sz w:val="20"/>
          <w:szCs w:val="20"/>
        </w:rPr>
      </w:pPr>
      <w:r w:rsidRPr="0022088E">
        <w:rPr>
          <w:rFonts w:ascii="Times New Roman" w:eastAsia="Arial" w:hAnsi="Times New Roman" w:cs="Times New Roman"/>
          <w:i/>
          <w:sz w:val="20"/>
          <w:szCs w:val="20"/>
        </w:rPr>
        <w:lastRenderedPageBreak/>
        <w:t xml:space="preserve">Conform Regulamentului 651/2014, Anexa 1, </w:t>
      </w:r>
      <w:r w:rsidR="00765DC4" w:rsidRPr="0022088E">
        <w:rPr>
          <w:rFonts w:ascii="Times New Roman" w:eastAsia="Arial" w:hAnsi="Times New Roman" w:cs="Times New Roman"/>
          <w:i/>
          <w:sz w:val="20"/>
          <w:szCs w:val="20"/>
        </w:rPr>
        <w:t xml:space="preserve">art. 3 alin. (4), </w:t>
      </w:r>
      <w:r w:rsidRPr="0022088E">
        <w:rPr>
          <w:rFonts w:ascii="Times New Roman" w:eastAsia="Arial" w:hAnsi="Times New Roman" w:cs="Times New Roman"/>
          <w:i/>
          <w:sz w:val="20"/>
          <w:szCs w:val="20"/>
        </w:rPr>
        <w:t>o întreprindere nu poate fi considerată IMM dacă 25 % sau mai mult din capitalul sau din drepturile de vot ale acesteia sunt controlate, direct sau indirect, solidar sau individual, de unul sau de mai multe organisme publice, cu excepția cazurilor prevăzute la alineatul (2) al doilea paragraf al aceleiași anexe.</w:t>
      </w:r>
      <w:r w:rsidRPr="0022088E">
        <w:rPr>
          <w:rFonts w:ascii="Times New Roman" w:eastAsia="Arial" w:hAnsi="Times New Roman" w:cs="Times New Roman"/>
          <w:sz w:val="20"/>
          <w:szCs w:val="20"/>
        </w:rPr>
        <w:t xml:space="preserve"> </w:t>
      </w:r>
    </w:p>
    <w:sectPr w:rsidR="00C53F19" w:rsidRPr="0022088E" w:rsidSect="009F7E29">
      <w:pgSz w:w="16838" w:h="11906" w:orient="landscape"/>
      <w:pgMar w:top="851" w:right="1133" w:bottom="567" w:left="113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2805F" w14:textId="77777777" w:rsidR="009F7E29" w:rsidRDefault="009F7E29" w:rsidP="00532F36">
      <w:pPr>
        <w:spacing w:after="0" w:line="240" w:lineRule="auto"/>
      </w:pPr>
      <w:r>
        <w:separator/>
      </w:r>
    </w:p>
  </w:endnote>
  <w:endnote w:type="continuationSeparator" w:id="0">
    <w:p w14:paraId="1B813517" w14:textId="77777777" w:rsidR="009F7E29" w:rsidRDefault="009F7E29" w:rsidP="00532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CB4D" w14:textId="77777777" w:rsidR="009F7E29" w:rsidRDefault="009F7E29" w:rsidP="00532F36">
      <w:pPr>
        <w:spacing w:after="0" w:line="240" w:lineRule="auto"/>
      </w:pPr>
      <w:r>
        <w:separator/>
      </w:r>
    </w:p>
  </w:footnote>
  <w:footnote w:type="continuationSeparator" w:id="0">
    <w:p w14:paraId="572D48C0" w14:textId="77777777" w:rsidR="009F7E29" w:rsidRDefault="009F7E29" w:rsidP="00532F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25C00" w14:textId="422D98CB" w:rsidR="00532F36" w:rsidRPr="0022088E" w:rsidRDefault="00532F36" w:rsidP="00532F36">
    <w:pPr>
      <w:tabs>
        <w:tab w:val="center" w:pos="1543"/>
        <w:tab w:val="center" w:pos="2264"/>
        <w:tab w:val="center" w:pos="2984"/>
        <w:tab w:val="center" w:pos="3704"/>
        <w:tab w:val="center" w:pos="4424"/>
        <w:tab w:val="center" w:pos="5144"/>
        <w:tab w:val="center" w:pos="6644"/>
      </w:tabs>
      <w:spacing w:after="167"/>
      <w:rPr>
        <w:rFonts w:ascii="Times New Roman" w:hAnsi="Times New Roman" w:cs="Times New Roman"/>
        <w:b/>
        <w:bCs/>
        <w:sz w:val="24"/>
        <w:szCs w:val="24"/>
      </w:rPr>
    </w:pPr>
    <w:r w:rsidRPr="0022088E">
      <w:rPr>
        <w:rFonts w:ascii="Times New Roman" w:hAnsi="Times New Roman" w:cs="Times New Roman"/>
        <w:b/>
        <w:bCs/>
        <w:sz w:val="24"/>
        <w:szCs w:val="24"/>
      </w:rPr>
      <w:t>Fondul pentru modernizare</w:t>
    </w:r>
    <w:r w:rsidRPr="0022088E">
      <w:rPr>
        <w:rFonts w:ascii="Times New Roman" w:eastAsia="Arial" w:hAnsi="Times New Roman" w:cs="Times New Roman"/>
        <w:b/>
        <w:color w:val="00000A"/>
        <w:sz w:val="24"/>
        <w:szCs w:val="24"/>
      </w:rPr>
      <w:t xml:space="preserve"> </w:t>
    </w:r>
    <w:r w:rsidRPr="0022088E">
      <w:rPr>
        <w:rFonts w:ascii="Times New Roman" w:eastAsia="Arial" w:hAnsi="Times New Roman" w:cs="Times New Roman"/>
        <w:b/>
        <w:color w:val="00000A"/>
        <w:sz w:val="24"/>
        <w:szCs w:val="24"/>
      </w:rPr>
      <w:tab/>
      <w:t xml:space="preserve"> </w:t>
    </w:r>
    <w:r w:rsidRPr="0022088E">
      <w:rPr>
        <w:rFonts w:ascii="Times New Roman" w:eastAsia="Arial" w:hAnsi="Times New Roman" w:cs="Times New Roman"/>
        <w:b/>
        <w:color w:val="00000A"/>
        <w:sz w:val="24"/>
        <w:szCs w:val="24"/>
      </w:rPr>
      <w:tab/>
      <w:t xml:space="preserve"> </w:t>
    </w:r>
    <w:r w:rsidRPr="0022088E">
      <w:rPr>
        <w:rFonts w:ascii="Times New Roman" w:eastAsia="Arial" w:hAnsi="Times New Roman" w:cs="Times New Roman"/>
        <w:b/>
        <w:color w:val="00000A"/>
        <w:sz w:val="24"/>
        <w:szCs w:val="24"/>
      </w:rPr>
      <w:tab/>
      <w:t xml:space="preserve"> </w:t>
    </w:r>
    <w:r w:rsidRPr="0022088E">
      <w:rPr>
        <w:rFonts w:ascii="Times New Roman" w:eastAsia="Arial" w:hAnsi="Times New Roman" w:cs="Times New Roman"/>
        <w:b/>
        <w:color w:val="00000A"/>
        <w:sz w:val="24"/>
        <w:szCs w:val="24"/>
      </w:rPr>
      <w:tab/>
      <w:t xml:space="preserve"> </w:t>
    </w:r>
    <w:r w:rsidRPr="0022088E">
      <w:rPr>
        <w:rFonts w:ascii="Times New Roman" w:hAnsi="Times New Roman" w:cs="Times New Roman"/>
        <w:b/>
        <w:bCs/>
        <w:sz w:val="24"/>
        <w:szCs w:val="24"/>
      </w:rPr>
      <w:t xml:space="preserve">Anexa nr. 6 la </w:t>
    </w:r>
    <w:r>
      <w:rPr>
        <w:rFonts w:ascii="Times New Roman" w:hAnsi="Times New Roman" w:cs="Times New Roman"/>
        <w:b/>
        <w:bCs/>
        <w:sz w:val="24"/>
        <w:szCs w:val="24"/>
      </w:rPr>
      <w:t xml:space="preserve">Ghid </w:t>
    </w:r>
    <w:r w:rsidR="00F1363F">
      <w:rPr>
        <w:rFonts w:ascii="Times New Roman" w:hAnsi="Times New Roman" w:cs="Times New Roman"/>
        <w:b/>
        <w:bCs/>
        <w:sz w:val="24"/>
        <w:szCs w:val="24"/>
      </w:rPr>
      <w:t>pentru</w:t>
    </w:r>
    <w:r w:rsidR="00F17D90">
      <w:rPr>
        <w:rFonts w:ascii="Times New Roman" w:hAnsi="Times New Roman" w:cs="Times New Roman"/>
        <w:b/>
        <w:bCs/>
        <w:sz w:val="24"/>
        <w:szCs w:val="24"/>
      </w:rPr>
      <w:t xml:space="preserve"> autoconsum</w:t>
    </w:r>
  </w:p>
  <w:p w14:paraId="1B800391" w14:textId="77777777" w:rsidR="00532F36" w:rsidRPr="00532F36" w:rsidRDefault="00532F36" w:rsidP="00532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93584"/>
    <w:multiLevelType w:val="hybridMultilevel"/>
    <w:tmpl w:val="A23AF54E"/>
    <w:lvl w:ilvl="0" w:tplc="3F5C3E10">
      <w:start w:val="1"/>
      <w:numFmt w:val="decimal"/>
      <w:lvlText w:val="%1."/>
      <w:lvlJc w:val="left"/>
      <w:pPr>
        <w:ind w:left="1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1" w:tplc="44A284EE">
      <w:start w:val="1"/>
      <w:numFmt w:val="lowerLetter"/>
      <w:lvlText w:val="%2"/>
      <w:lvlJc w:val="left"/>
      <w:pPr>
        <w:ind w:left="108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2" w:tplc="100E6FCE">
      <w:start w:val="1"/>
      <w:numFmt w:val="lowerRoman"/>
      <w:lvlText w:val="%3"/>
      <w:lvlJc w:val="left"/>
      <w:pPr>
        <w:ind w:left="180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3" w:tplc="8BFCEC32">
      <w:start w:val="1"/>
      <w:numFmt w:val="decimal"/>
      <w:lvlText w:val="%4"/>
      <w:lvlJc w:val="left"/>
      <w:pPr>
        <w:ind w:left="252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4" w:tplc="C83068DA">
      <w:start w:val="1"/>
      <w:numFmt w:val="lowerLetter"/>
      <w:lvlText w:val="%5"/>
      <w:lvlJc w:val="left"/>
      <w:pPr>
        <w:ind w:left="324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5" w:tplc="ECA6209A">
      <w:start w:val="1"/>
      <w:numFmt w:val="lowerRoman"/>
      <w:lvlText w:val="%6"/>
      <w:lvlJc w:val="left"/>
      <w:pPr>
        <w:ind w:left="396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6" w:tplc="F754DA40">
      <w:start w:val="1"/>
      <w:numFmt w:val="decimal"/>
      <w:lvlText w:val="%7"/>
      <w:lvlJc w:val="left"/>
      <w:pPr>
        <w:ind w:left="468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7" w:tplc="63FE8038">
      <w:start w:val="1"/>
      <w:numFmt w:val="lowerLetter"/>
      <w:lvlText w:val="%8"/>
      <w:lvlJc w:val="left"/>
      <w:pPr>
        <w:ind w:left="540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lvl w:ilvl="8" w:tplc="8112FA70">
      <w:start w:val="1"/>
      <w:numFmt w:val="lowerRoman"/>
      <w:lvlText w:val="%9"/>
      <w:lvlJc w:val="left"/>
      <w:pPr>
        <w:ind w:left="6120"/>
      </w:pPr>
      <w:rPr>
        <w:rFonts w:ascii="Arial" w:eastAsia="Arial" w:hAnsi="Arial" w:cs="Arial"/>
        <w:b w:val="0"/>
        <w:i/>
        <w:iCs/>
        <w:strike w:val="0"/>
        <w:dstrike w:val="0"/>
        <w:color w:val="000000"/>
        <w:sz w:val="16"/>
        <w:szCs w:val="16"/>
        <w:u w:val="none" w:color="000000"/>
        <w:bdr w:val="none" w:sz="0" w:space="0" w:color="auto"/>
        <w:shd w:val="clear" w:color="auto" w:fill="auto"/>
        <w:vertAlign w:val="baseline"/>
      </w:rPr>
    </w:lvl>
  </w:abstractNum>
  <w:num w:numId="1" w16cid:durableId="32481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F19"/>
    <w:rsid w:val="000D1C9B"/>
    <w:rsid w:val="00101357"/>
    <w:rsid w:val="0022088E"/>
    <w:rsid w:val="00221755"/>
    <w:rsid w:val="002457BE"/>
    <w:rsid w:val="002839EA"/>
    <w:rsid w:val="00414238"/>
    <w:rsid w:val="00492837"/>
    <w:rsid w:val="005040A8"/>
    <w:rsid w:val="00532F36"/>
    <w:rsid w:val="00557F0C"/>
    <w:rsid w:val="00560DD3"/>
    <w:rsid w:val="006061F3"/>
    <w:rsid w:val="006B069F"/>
    <w:rsid w:val="00705339"/>
    <w:rsid w:val="00765DC4"/>
    <w:rsid w:val="00795F12"/>
    <w:rsid w:val="008D48C5"/>
    <w:rsid w:val="009442A4"/>
    <w:rsid w:val="009F6A59"/>
    <w:rsid w:val="009F7E29"/>
    <w:rsid w:val="00A76C0B"/>
    <w:rsid w:val="00B20D5D"/>
    <w:rsid w:val="00C34B11"/>
    <w:rsid w:val="00C53F19"/>
    <w:rsid w:val="00D25518"/>
    <w:rsid w:val="00DC14AA"/>
    <w:rsid w:val="00ED1B00"/>
    <w:rsid w:val="00ED4C81"/>
    <w:rsid w:val="00F1363F"/>
    <w:rsid w:val="00F17D90"/>
    <w:rsid w:val="00F47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F4FCE"/>
  <w15:docId w15:val="{C07E202D-56F8-4080-A734-A1031B0C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ED4C81"/>
    <w:pPr>
      <w:ind w:left="720"/>
      <w:contextualSpacing/>
    </w:pPr>
  </w:style>
  <w:style w:type="character" w:styleId="Hyperlink">
    <w:name w:val="Hyperlink"/>
    <w:basedOn w:val="DefaultParagraphFont"/>
    <w:uiPriority w:val="99"/>
    <w:unhideWhenUsed/>
    <w:rsid w:val="009442A4"/>
    <w:rPr>
      <w:color w:val="0563C1" w:themeColor="hyperlink"/>
      <w:u w:val="single"/>
    </w:rPr>
  </w:style>
  <w:style w:type="character" w:customStyle="1" w:styleId="InternetLink">
    <w:name w:val="Internet Link"/>
    <w:uiPriority w:val="99"/>
    <w:rsid w:val="009442A4"/>
    <w:rPr>
      <w:color w:val="0000FF"/>
      <w:u w:val="single"/>
    </w:rPr>
  </w:style>
  <w:style w:type="paragraph" w:styleId="Revision">
    <w:name w:val="Revision"/>
    <w:hidden/>
    <w:uiPriority w:val="99"/>
    <w:semiHidden/>
    <w:rsid w:val="00DC14AA"/>
    <w:pPr>
      <w:spacing w:after="0" w:line="240" w:lineRule="auto"/>
    </w:pPr>
    <w:rPr>
      <w:rFonts w:ascii="Calibri" w:eastAsia="Calibri" w:hAnsi="Calibri" w:cs="Calibri"/>
      <w:color w:val="000000"/>
    </w:rPr>
  </w:style>
  <w:style w:type="paragraph" w:styleId="Header">
    <w:name w:val="header"/>
    <w:basedOn w:val="Normal"/>
    <w:link w:val="HeaderChar"/>
    <w:uiPriority w:val="99"/>
    <w:unhideWhenUsed/>
    <w:rsid w:val="00532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F36"/>
    <w:rPr>
      <w:rFonts w:ascii="Calibri" w:eastAsia="Calibri" w:hAnsi="Calibri" w:cs="Calibri"/>
      <w:color w:val="000000"/>
    </w:rPr>
  </w:style>
  <w:style w:type="paragraph" w:styleId="Footer">
    <w:name w:val="footer"/>
    <w:basedOn w:val="Normal"/>
    <w:link w:val="FooterChar"/>
    <w:uiPriority w:val="99"/>
    <w:unhideWhenUsed/>
    <w:rsid w:val="00532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F3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ACB42-38FA-4D3C-8E50-5C0A3DAA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2072</Words>
  <Characters>11816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Mihnea Paunescu</cp:lastModifiedBy>
  <cp:revision>15</cp:revision>
  <dcterms:created xsi:type="dcterms:W3CDTF">2022-10-10T04:05:00Z</dcterms:created>
  <dcterms:modified xsi:type="dcterms:W3CDTF">2024-01-17T15:23:00Z</dcterms:modified>
</cp:coreProperties>
</file>